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02" w:rsidRDefault="00B90502" w:rsidP="00B90502">
      <w:pPr>
        <w:ind w:firstLineChars="200" w:firstLine="600"/>
        <w:rPr>
          <w:rFonts w:ascii="宋体" w:hAnsi="宋体" w:hint="eastAsia"/>
          <w:sz w:val="30"/>
          <w:szCs w:val="30"/>
        </w:rPr>
      </w:pPr>
    </w:p>
    <w:p w:rsidR="00B90502" w:rsidRDefault="00B90502" w:rsidP="00B90502">
      <w:pPr>
        <w:rPr>
          <w:rFonts w:ascii="宋体" w:hAnsi="宋体" w:hint="eastAsia"/>
          <w:b/>
          <w:sz w:val="32"/>
          <w:szCs w:val="32"/>
        </w:rPr>
      </w:pPr>
      <w:r>
        <w:rPr>
          <w:rFonts w:ascii="宋体" w:hAnsi="宋体" w:hint="eastAsia"/>
          <w:b/>
          <w:sz w:val="32"/>
          <w:szCs w:val="32"/>
        </w:rPr>
        <w:t>附录:</w:t>
      </w:r>
    </w:p>
    <w:p w:rsidR="00B90502" w:rsidRDefault="00B90502" w:rsidP="00B90502">
      <w:pPr>
        <w:jc w:val="center"/>
        <w:rPr>
          <w:rFonts w:ascii="黑体" w:eastAsia="黑体" w:hAnsi="黑体" w:cs="黑体" w:hint="eastAsia"/>
          <w:sz w:val="32"/>
          <w:szCs w:val="32"/>
        </w:rPr>
      </w:pPr>
      <w:r>
        <w:rPr>
          <w:rFonts w:ascii="黑体" w:eastAsia="黑体" w:hAnsi="黑体" w:cs="黑体" w:hint="eastAsia"/>
          <w:sz w:val="32"/>
          <w:szCs w:val="32"/>
        </w:rPr>
        <w:t>河北师范大学最佳博士学位论文介绍</w:t>
      </w:r>
    </w:p>
    <w:p w:rsidR="00B90502" w:rsidRDefault="00B90502" w:rsidP="00B90502">
      <w:pPr>
        <w:jc w:val="center"/>
        <w:rPr>
          <w:rFonts w:ascii="华文楷体" w:eastAsia="华文楷体" w:hAnsi="华文楷体" w:hint="eastAsia"/>
          <w:sz w:val="32"/>
          <w:szCs w:val="32"/>
        </w:rPr>
      </w:pPr>
    </w:p>
    <w:p w:rsidR="00B90502" w:rsidRDefault="00B90502" w:rsidP="00B90502">
      <w:pPr>
        <w:ind w:left="2268" w:hangingChars="756" w:hanging="2268"/>
        <w:jc w:val="left"/>
        <w:rPr>
          <w:rFonts w:ascii="Times New Roman" w:hAnsi="Times New Roman"/>
          <w:sz w:val="30"/>
          <w:szCs w:val="30"/>
        </w:rPr>
      </w:pPr>
      <w:r>
        <w:rPr>
          <w:rFonts w:ascii="黑体" w:eastAsia="黑体" w:hAnsi="黑体" w:cs="黑体" w:hint="eastAsia"/>
          <w:sz w:val="30"/>
          <w:szCs w:val="30"/>
        </w:rPr>
        <w:t>论  文  题  目：</w:t>
      </w:r>
      <w:proofErr w:type="spellStart"/>
      <w:r>
        <w:rPr>
          <w:rFonts w:ascii="Times New Roman" w:hAnsi="Times New Roman"/>
          <w:color w:val="000000"/>
          <w:sz w:val="30"/>
          <w:szCs w:val="30"/>
        </w:rPr>
        <w:t>OsBSKs</w:t>
      </w:r>
      <w:proofErr w:type="spellEnd"/>
      <w:r>
        <w:rPr>
          <w:rFonts w:ascii="Times New Roman" w:hAnsi="Times New Roman"/>
          <w:color w:val="000000"/>
          <w:sz w:val="30"/>
          <w:szCs w:val="30"/>
        </w:rPr>
        <w:t>在水稻油菜素内酯信号转导途径中的作用机制研究</w:t>
      </w:r>
    </w:p>
    <w:p w:rsidR="00B90502" w:rsidRDefault="00B90502" w:rsidP="00B90502">
      <w:pPr>
        <w:rPr>
          <w:rFonts w:ascii="Times New Roman" w:hAnsi="Times New Roman"/>
          <w:sz w:val="30"/>
          <w:szCs w:val="30"/>
        </w:rPr>
      </w:pPr>
      <w:r>
        <w:rPr>
          <w:rFonts w:ascii="黑体" w:eastAsia="黑体" w:hAnsi="黑体" w:cs="黑体" w:hint="eastAsia"/>
          <w:sz w:val="30"/>
          <w:szCs w:val="30"/>
        </w:rPr>
        <w:t>作          者：</w:t>
      </w:r>
      <w:r>
        <w:rPr>
          <w:rFonts w:ascii="Times New Roman" w:hAnsi="Times New Roman"/>
          <w:sz w:val="30"/>
          <w:szCs w:val="30"/>
        </w:rPr>
        <w:t>张宝文</w:t>
      </w:r>
    </w:p>
    <w:p w:rsidR="00B90502" w:rsidRDefault="00B90502" w:rsidP="00B90502">
      <w:pPr>
        <w:rPr>
          <w:rFonts w:ascii="Times New Roman" w:hAnsi="Times New Roman"/>
          <w:sz w:val="30"/>
          <w:szCs w:val="30"/>
        </w:rPr>
      </w:pPr>
      <w:r>
        <w:rPr>
          <w:rFonts w:ascii="黑体" w:eastAsia="黑体" w:hAnsi="黑体" w:cs="黑体"/>
          <w:sz w:val="30"/>
          <w:szCs w:val="30"/>
        </w:rPr>
        <w:t>指  导  教  师</w:t>
      </w:r>
      <w:r>
        <w:rPr>
          <w:rFonts w:ascii="黑体" w:eastAsia="黑体" w:hAnsi="黑体" w:cs="黑体" w:hint="eastAsia"/>
          <w:sz w:val="30"/>
          <w:szCs w:val="30"/>
        </w:rPr>
        <w:t>：</w:t>
      </w:r>
      <w:r>
        <w:rPr>
          <w:rFonts w:ascii="Times New Roman" w:hAnsi="Times New Roman"/>
          <w:sz w:val="30"/>
          <w:szCs w:val="30"/>
        </w:rPr>
        <w:t>汤文强；孙大业</w:t>
      </w:r>
    </w:p>
    <w:p w:rsidR="00B90502" w:rsidRDefault="00B90502" w:rsidP="00B90502">
      <w:pPr>
        <w:rPr>
          <w:rFonts w:ascii="Times New Roman" w:hAnsi="Times New Roman"/>
          <w:sz w:val="30"/>
          <w:szCs w:val="30"/>
        </w:rPr>
      </w:pPr>
      <w:r>
        <w:rPr>
          <w:rFonts w:ascii="黑体" w:eastAsia="黑体" w:hAnsi="黑体" w:cs="黑体"/>
          <w:sz w:val="30"/>
          <w:szCs w:val="30"/>
        </w:rPr>
        <w:t>获博士学位日期</w:t>
      </w:r>
      <w:r>
        <w:rPr>
          <w:rFonts w:ascii="黑体" w:eastAsia="黑体" w:hAnsi="黑体" w:cs="黑体" w:hint="eastAsia"/>
          <w:sz w:val="30"/>
          <w:szCs w:val="30"/>
        </w:rPr>
        <w:t>：</w:t>
      </w:r>
      <w:r>
        <w:rPr>
          <w:rFonts w:ascii="Times New Roman" w:hAnsi="Times New Roman"/>
          <w:sz w:val="30"/>
          <w:szCs w:val="30"/>
        </w:rPr>
        <w:t>2016</w:t>
      </w:r>
      <w:r>
        <w:rPr>
          <w:rFonts w:ascii="Times New Roman" w:hAnsi="Times New Roman"/>
          <w:sz w:val="30"/>
          <w:szCs w:val="30"/>
        </w:rPr>
        <w:t>年</w:t>
      </w:r>
      <w:r>
        <w:rPr>
          <w:rFonts w:ascii="Times New Roman" w:hAnsi="Times New Roman"/>
          <w:sz w:val="30"/>
          <w:szCs w:val="30"/>
        </w:rPr>
        <w:t>6</w:t>
      </w:r>
      <w:r>
        <w:rPr>
          <w:rFonts w:ascii="Times New Roman" w:hAnsi="Times New Roman"/>
          <w:sz w:val="30"/>
          <w:szCs w:val="30"/>
        </w:rPr>
        <w:t>月</w:t>
      </w:r>
      <w:r>
        <w:rPr>
          <w:rFonts w:ascii="Times New Roman" w:hAnsi="Times New Roman"/>
          <w:sz w:val="30"/>
          <w:szCs w:val="30"/>
        </w:rPr>
        <w:t>30</w:t>
      </w:r>
      <w:r>
        <w:rPr>
          <w:rFonts w:ascii="Times New Roman" w:hAnsi="Times New Roman"/>
          <w:sz w:val="30"/>
          <w:szCs w:val="30"/>
        </w:rPr>
        <w:t>日</w:t>
      </w:r>
    </w:p>
    <w:p w:rsidR="00B90502" w:rsidRDefault="00B90502" w:rsidP="00B90502">
      <w:pPr>
        <w:rPr>
          <w:rFonts w:ascii="黑体" w:eastAsia="黑体" w:hAnsi="黑体" w:cs="黑体"/>
          <w:sz w:val="30"/>
          <w:szCs w:val="30"/>
        </w:rPr>
      </w:pPr>
      <w:r>
        <w:rPr>
          <w:rFonts w:ascii="黑体" w:eastAsia="黑体" w:hAnsi="黑体" w:cs="黑体"/>
          <w:sz w:val="30"/>
          <w:szCs w:val="30"/>
        </w:rPr>
        <w:t>创新及学术贡献：</w:t>
      </w:r>
    </w:p>
    <w:p w:rsidR="00B90502" w:rsidRDefault="00B90502" w:rsidP="00B90502">
      <w:pPr>
        <w:spacing w:line="360" w:lineRule="auto"/>
        <w:ind w:firstLineChars="200" w:firstLine="600"/>
        <w:jc w:val="left"/>
        <w:rPr>
          <w:rFonts w:ascii="Times New Roman" w:hAnsi="Times New Roman"/>
          <w:sz w:val="30"/>
          <w:szCs w:val="30"/>
        </w:rPr>
      </w:pPr>
      <w:r>
        <w:rPr>
          <w:rFonts w:ascii="Times New Roman" w:hAnsi="Times New Roman"/>
          <w:sz w:val="30"/>
          <w:szCs w:val="30"/>
        </w:rPr>
        <w:t>油菜素内酯</w:t>
      </w:r>
      <w:r>
        <w:rPr>
          <w:rFonts w:ascii="Times New Roman" w:hAnsi="Times New Roman"/>
          <w:sz w:val="30"/>
          <w:szCs w:val="30"/>
        </w:rPr>
        <w:t>(</w:t>
      </w:r>
      <w:proofErr w:type="spellStart"/>
      <w:r>
        <w:rPr>
          <w:rFonts w:ascii="Times New Roman" w:hAnsi="Times New Roman"/>
          <w:sz w:val="30"/>
          <w:szCs w:val="30"/>
        </w:rPr>
        <w:t>Brassinosteroids</w:t>
      </w:r>
      <w:proofErr w:type="spellEnd"/>
      <w:r>
        <w:rPr>
          <w:rFonts w:ascii="Times New Roman" w:hAnsi="Times New Roman"/>
          <w:sz w:val="30"/>
          <w:szCs w:val="30"/>
        </w:rPr>
        <w:t>，简称</w:t>
      </w:r>
      <w:r>
        <w:rPr>
          <w:rFonts w:ascii="Times New Roman" w:hAnsi="Times New Roman"/>
          <w:sz w:val="30"/>
          <w:szCs w:val="30"/>
        </w:rPr>
        <w:t>BR)</w:t>
      </w:r>
      <w:r>
        <w:rPr>
          <w:rFonts w:ascii="Times New Roman" w:hAnsi="Times New Roman"/>
          <w:sz w:val="30"/>
          <w:szCs w:val="30"/>
        </w:rPr>
        <w:t>是一种重要的植物激素，不仅在植物的生长发育过程中发挥重要的调节作用，还能提高作物的产量和对环境胁迫的适应抵抗能力。因此开展农作物中</w:t>
      </w:r>
      <w:r>
        <w:rPr>
          <w:rFonts w:ascii="Times New Roman" w:hAnsi="Times New Roman"/>
          <w:sz w:val="30"/>
          <w:szCs w:val="30"/>
        </w:rPr>
        <w:t>BR</w:t>
      </w:r>
      <w:r>
        <w:rPr>
          <w:rFonts w:ascii="Times New Roman" w:hAnsi="Times New Roman"/>
          <w:sz w:val="30"/>
          <w:szCs w:val="30"/>
        </w:rPr>
        <w:t>合成和作用的分子机理研究具有重要的理论意义和潜在的应用价值。但是长期困扰着研究者的一个问题是水稻</w:t>
      </w:r>
      <w:r>
        <w:rPr>
          <w:rFonts w:ascii="Times New Roman" w:hAnsi="Times New Roman"/>
          <w:sz w:val="30"/>
          <w:szCs w:val="30"/>
        </w:rPr>
        <w:t>BR</w:t>
      </w:r>
      <w:r>
        <w:rPr>
          <w:rFonts w:ascii="Times New Roman" w:hAnsi="Times New Roman"/>
          <w:sz w:val="30"/>
          <w:szCs w:val="30"/>
        </w:rPr>
        <w:t>信号如何从细胞外传递到细胞内，以及如何调节下游信号分子的。该论文在水稻中首次发现了</w:t>
      </w:r>
      <w:r>
        <w:rPr>
          <w:rFonts w:ascii="Times New Roman" w:hAnsi="Times New Roman"/>
          <w:sz w:val="30"/>
          <w:szCs w:val="30"/>
        </w:rPr>
        <w:t>BR</w:t>
      </w:r>
      <w:r>
        <w:rPr>
          <w:rFonts w:ascii="Times New Roman" w:hAnsi="Times New Roman"/>
          <w:sz w:val="30"/>
          <w:szCs w:val="30"/>
        </w:rPr>
        <w:t>信号转导的新成员</w:t>
      </w:r>
      <w:proofErr w:type="spellStart"/>
      <w:r>
        <w:rPr>
          <w:rFonts w:ascii="Times New Roman" w:hAnsi="Times New Roman"/>
          <w:sz w:val="30"/>
          <w:szCs w:val="30"/>
        </w:rPr>
        <w:t>OsBSKs</w:t>
      </w:r>
      <w:proofErr w:type="spellEnd"/>
      <w:r>
        <w:rPr>
          <w:rFonts w:ascii="Times New Roman" w:hAnsi="Times New Roman"/>
          <w:sz w:val="30"/>
          <w:szCs w:val="30"/>
        </w:rPr>
        <w:t>，完善了水稻</w:t>
      </w:r>
      <w:r>
        <w:rPr>
          <w:rFonts w:ascii="Times New Roman" w:hAnsi="Times New Roman"/>
          <w:sz w:val="30"/>
          <w:szCs w:val="30"/>
        </w:rPr>
        <w:t>BR</w:t>
      </w:r>
      <w:r>
        <w:rPr>
          <w:rFonts w:ascii="Times New Roman" w:hAnsi="Times New Roman"/>
          <w:sz w:val="30"/>
          <w:szCs w:val="30"/>
        </w:rPr>
        <w:t>信号转导通路，并详细解析了</w:t>
      </w:r>
      <w:proofErr w:type="spellStart"/>
      <w:r>
        <w:rPr>
          <w:rFonts w:ascii="Times New Roman" w:hAnsi="Times New Roman"/>
          <w:sz w:val="30"/>
          <w:szCs w:val="30"/>
        </w:rPr>
        <w:t>OsBSKs</w:t>
      </w:r>
      <w:proofErr w:type="spellEnd"/>
      <w:r>
        <w:rPr>
          <w:rFonts w:ascii="Times New Roman" w:hAnsi="Times New Roman"/>
          <w:sz w:val="30"/>
          <w:szCs w:val="30"/>
        </w:rPr>
        <w:t>家族蛋白在水稻</w:t>
      </w:r>
      <w:r>
        <w:rPr>
          <w:rFonts w:ascii="Times New Roman" w:hAnsi="Times New Roman"/>
          <w:sz w:val="30"/>
          <w:szCs w:val="30"/>
        </w:rPr>
        <w:t>BR</w:t>
      </w:r>
      <w:r>
        <w:rPr>
          <w:rFonts w:ascii="Times New Roman" w:hAnsi="Times New Roman"/>
          <w:sz w:val="30"/>
          <w:szCs w:val="30"/>
        </w:rPr>
        <w:t>信号转导中发挥作用的作用机制。当细胞外</w:t>
      </w:r>
      <w:r>
        <w:rPr>
          <w:rFonts w:ascii="Times New Roman" w:hAnsi="Times New Roman"/>
          <w:sz w:val="30"/>
          <w:szCs w:val="30"/>
        </w:rPr>
        <w:t>BR</w:t>
      </w:r>
      <w:r>
        <w:rPr>
          <w:rFonts w:ascii="Times New Roman" w:hAnsi="Times New Roman"/>
          <w:sz w:val="30"/>
          <w:szCs w:val="30"/>
        </w:rPr>
        <w:t>浓度低的时候，</w:t>
      </w:r>
      <w:r>
        <w:rPr>
          <w:rFonts w:ascii="Times New Roman" w:hAnsi="Times New Roman"/>
          <w:sz w:val="30"/>
          <w:szCs w:val="30"/>
        </w:rPr>
        <w:t>OsBSK3</w:t>
      </w:r>
      <w:r>
        <w:rPr>
          <w:rFonts w:ascii="Times New Roman" w:hAnsi="Times New Roman"/>
          <w:sz w:val="30"/>
          <w:szCs w:val="30"/>
        </w:rPr>
        <w:t>蛋白的</w:t>
      </w:r>
      <w:r>
        <w:rPr>
          <w:rFonts w:ascii="Times New Roman" w:hAnsi="Times New Roman"/>
          <w:sz w:val="30"/>
          <w:szCs w:val="30"/>
        </w:rPr>
        <w:t>TPR</w:t>
      </w:r>
      <w:r>
        <w:rPr>
          <w:rFonts w:ascii="Times New Roman" w:hAnsi="Times New Roman"/>
          <w:sz w:val="30"/>
          <w:szCs w:val="30"/>
        </w:rPr>
        <w:t>结构域和自身的激酶域结合，抑制</w:t>
      </w:r>
      <w:r>
        <w:rPr>
          <w:rFonts w:ascii="Times New Roman" w:hAnsi="Times New Roman"/>
          <w:sz w:val="30"/>
          <w:szCs w:val="30"/>
        </w:rPr>
        <w:t>OsBSK3</w:t>
      </w:r>
      <w:r>
        <w:rPr>
          <w:rFonts w:ascii="Times New Roman" w:hAnsi="Times New Roman"/>
          <w:sz w:val="30"/>
          <w:szCs w:val="30"/>
        </w:rPr>
        <w:t>的功能；当胞外</w:t>
      </w:r>
      <w:r>
        <w:rPr>
          <w:rFonts w:ascii="Times New Roman" w:hAnsi="Times New Roman"/>
          <w:sz w:val="30"/>
          <w:szCs w:val="30"/>
        </w:rPr>
        <w:t>BR</w:t>
      </w:r>
      <w:r>
        <w:rPr>
          <w:rFonts w:ascii="Times New Roman" w:hAnsi="Times New Roman"/>
          <w:sz w:val="30"/>
          <w:szCs w:val="30"/>
        </w:rPr>
        <w:t>浓度升高时，</w:t>
      </w:r>
      <w:r>
        <w:rPr>
          <w:rFonts w:ascii="Times New Roman" w:hAnsi="Times New Roman"/>
          <w:sz w:val="30"/>
          <w:szCs w:val="30"/>
        </w:rPr>
        <w:t>BR</w:t>
      </w:r>
      <w:r>
        <w:rPr>
          <w:rFonts w:ascii="Times New Roman" w:hAnsi="Times New Roman"/>
          <w:sz w:val="30"/>
          <w:szCs w:val="30"/>
        </w:rPr>
        <w:t>和其受体</w:t>
      </w:r>
      <w:r>
        <w:rPr>
          <w:rFonts w:ascii="Times New Roman" w:hAnsi="Times New Roman"/>
          <w:sz w:val="30"/>
          <w:szCs w:val="30"/>
        </w:rPr>
        <w:t>OsBRI1</w:t>
      </w:r>
      <w:r>
        <w:rPr>
          <w:rFonts w:ascii="Times New Roman" w:hAnsi="Times New Roman"/>
          <w:sz w:val="30"/>
          <w:szCs w:val="30"/>
        </w:rPr>
        <w:t>结合，激活</w:t>
      </w:r>
      <w:r>
        <w:rPr>
          <w:rFonts w:ascii="Times New Roman" w:hAnsi="Times New Roman"/>
          <w:sz w:val="30"/>
          <w:szCs w:val="30"/>
        </w:rPr>
        <w:t>OsBRI1</w:t>
      </w:r>
      <w:r>
        <w:rPr>
          <w:rFonts w:ascii="Times New Roman" w:hAnsi="Times New Roman"/>
          <w:sz w:val="30"/>
          <w:szCs w:val="30"/>
        </w:rPr>
        <w:t>的激酶活性，促进</w:t>
      </w:r>
      <w:r>
        <w:rPr>
          <w:rFonts w:ascii="Times New Roman" w:hAnsi="Times New Roman"/>
          <w:sz w:val="30"/>
          <w:szCs w:val="30"/>
        </w:rPr>
        <w:t>OsBRI1</w:t>
      </w:r>
      <w:r>
        <w:rPr>
          <w:rFonts w:ascii="Times New Roman" w:hAnsi="Times New Roman"/>
          <w:sz w:val="30"/>
          <w:szCs w:val="30"/>
        </w:rPr>
        <w:t>磷酸化</w:t>
      </w:r>
      <w:r>
        <w:rPr>
          <w:rFonts w:ascii="Times New Roman" w:hAnsi="Times New Roman"/>
          <w:sz w:val="30"/>
          <w:szCs w:val="30"/>
        </w:rPr>
        <w:t>OsBSK3</w:t>
      </w:r>
      <w:r>
        <w:rPr>
          <w:rFonts w:ascii="Times New Roman" w:hAnsi="Times New Roman"/>
          <w:sz w:val="30"/>
          <w:szCs w:val="30"/>
        </w:rPr>
        <w:t>。</w:t>
      </w:r>
      <w:r>
        <w:rPr>
          <w:rFonts w:ascii="Times New Roman" w:hAnsi="Times New Roman"/>
          <w:sz w:val="30"/>
          <w:szCs w:val="30"/>
        </w:rPr>
        <w:lastRenderedPageBreak/>
        <w:t>OsBSK3</w:t>
      </w:r>
      <w:r>
        <w:rPr>
          <w:rFonts w:ascii="Times New Roman" w:hAnsi="Times New Roman"/>
          <w:sz w:val="30"/>
          <w:szCs w:val="30"/>
        </w:rPr>
        <w:t>激酶域的磷酸</w:t>
      </w:r>
      <w:proofErr w:type="gramStart"/>
      <w:r>
        <w:rPr>
          <w:rFonts w:ascii="Times New Roman" w:hAnsi="Times New Roman"/>
          <w:sz w:val="30"/>
          <w:szCs w:val="30"/>
        </w:rPr>
        <w:t>化能够</w:t>
      </w:r>
      <w:proofErr w:type="gramEnd"/>
      <w:r>
        <w:rPr>
          <w:rFonts w:ascii="Times New Roman" w:hAnsi="Times New Roman"/>
          <w:sz w:val="30"/>
          <w:szCs w:val="30"/>
        </w:rPr>
        <w:t>降低激酶域和</w:t>
      </w:r>
      <w:r>
        <w:rPr>
          <w:rFonts w:ascii="Times New Roman" w:hAnsi="Times New Roman"/>
          <w:sz w:val="30"/>
          <w:szCs w:val="30"/>
        </w:rPr>
        <w:t>TPR</w:t>
      </w:r>
      <w:r>
        <w:rPr>
          <w:rFonts w:ascii="Times New Roman" w:hAnsi="Times New Roman"/>
          <w:sz w:val="30"/>
          <w:szCs w:val="30"/>
        </w:rPr>
        <w:t>结构域的结合能力，解除</w:t>
      </w:r>
      <w:r>
        <w:rPr>
          <w:rFonts w:ascii="Times New Roman" w:hAnsi="Times New Roman"/>
          <w:sz w:val="30"/>
          <w:szCs w:val="30"/>
        </w:rPr>
        <w:t>TPR</w:t>
      </w:r>
      <w:proofErr w:type="gramStart"/>
      <w:r>
        <w:rPr>
          <w:rFonts w:ascii="Times New Roman" w:hAnsi="Times New Roman"/>
          <w:sz w:val="30"/>
          <w:szCs w:val="30"/>
        </w:rPr>
        <w:t>结构域对激酶</w:t>
      </w:r>
      <w:proofErr w:type="gramEnd"/>
      <w:r>
        <w:rPr>
          <w:rFonts w:ascii="Times New Roman" w:hAnsi="Times New Roman"/>
          <w:sz w:val="30"/>
          <w:szCs w:val="30"/>
        </w:rPr>
        <w:t>域的抑制作用，促进激酶域和下游信号组分</w:t>
      </w:r>
      <w:r>
        <w:rPr>
          <w:rFonts w:ascii="Times New Roman" w:hAnsi="Times New Roman"/>
          <w:sz w:val="30"/>
          <w:szCs w:val="30"/>
        </w:rPr>
        <w:t>BSU1</w:t>
      </w:r>
      <w:r>
        <w:rPr>
          <w:rFonts w:ascii="Times New Roman" w:hAnsi="Times New Roman"/>
          <w:sz w:val="30"/>
          <w:szCs w:val="30"/>
        </w:rPr>
        <w:t>的结合，将</w:t>
      </w:r>
      <w:r>
        <w:rPr>
          <w:rFonts w:ascii="Times New Roman" w:hAnsi="Times New Roman"/>
          <w:sz w:val="30"/>
          <w:szCs w:val="30"/>
        </w:rPr>
        <w:t>BR</w:t>
      </w:r>
      <w:r>
        <w:rPr>
          <w:rFonts w:ascii="Times New Roman" w:hAnsi="Times New Roman"/>
          <w:sz w:val="30"/>
          <w:szCs w:val="30"/>
        </w:rPr>
        <w:t>信号从质膜传递进细胞质中。该模型不但解析了</w:t>
      </w:r>
      <w:r>
        <w:rPr>
          <w:rFonts w:ascii="Times New Roman" w:hAnsi="Times New Roman"/>
          <w:sz w:val="30"/>
          <w:szCs w:val="30"/>
        </w:rPr>
        <w:t>BR</w:t>
      </w:r>
      <w:r>
        <w:rPr>
          <w:rFonts w:ascii="Times New Roman" w:hAnsi="Times New Roman"/>
          <w:sz w:val="30"/>
          <w:szCs w:val="30"/>
        </w:rPr>
        <w:t>信号如何进行跨膜传递的分子机制，也为植物中其他质膜受体激酶跨膜信号传导的分子机理提供了重要的范例。</w:t>
      </w:r>
    </w:p>
    <w:p w:rsidR="00B90502" w:rsidRDefault="00B90502" w:rsidP="00B90502">
      <w:pPr>
        <w:ind w:firstLineChars="200" w:firstLine="600"/>
        <w:rPr>
          <w:rFonts w:ascii="Times New Roman" w:hAnsi="Times New Roman"/>
          <w:sz w:val="30"/>
          <w:szCs w:val="30"/>
        </w:rPr>
      </w:pPr>
      <w:r>
        <w:rPr>
          <w:rFonts w:ascii="Times New Roman" w:hAnsi="Times New Roman"/>
          <w:sz w:val="30"/>
          <w:szCs w:val="30"/>
        </w:rPr>
        <w:t>该博士论文研究成果共发表高水平的</w:t>
      </w:r>
      <w:r>
        <w:rPr>
          <w:rFonts w:ascii="Times New Roman" w:hAnsi="Times New Roman"/>
          <w:sz w:val="30"/>
          <w:szCs w:val="30"/>
        </w:rPr>
        <w:t>SCI</w:t>
      </w:r>
      <w:r>
        <w:rPr>
          <w:rFonts w:ascii="Times New Roman" w:hAnsi="Times New Roman"/>
          <w:sz w:val="30"/>
          <w:szCs w:val="30"/>
        </w:rPr>
        <w:t>论文</w:t>
      </w:r>
      <w:r>
        <w:rPr>
          <w:rFonts w:ascii="Times New Roman" w:hAnsi="Times New Roman"/>
          <w:sz w:val="30"/>
          <w:szCs w:val="30"/>
        </w:rPr>
        <w:t>2</w:t>
      </w:r>
      <w:r>
        <w:rPr>
          <w:rFonts w:ascii="Times New Roman" w:hAnsi="Times New Roman"/>
          <w:sz w:val="30"/>
          <w:szCs w:val="30"/>
        </w:rPr>
        <w:t>篇，会议论文</w:t>
      </w:r>
      <w:r>
        <w:rPr>
          <w:rFonts w:ascii="Times New Roman" w:hAnsi="Times New Roman"/>
          <w:sz w:val="30"/>
          <w:szCs w:val="30"/>
        </w:rPr>
        <w:t>1</w:t>
      </w:r>
      <w:r>
        <w:rPr>
          <w:rFonts w:ascii="Times New Roman" w:hAnsi="Times New Roman"/>
          <w:sz w:val="30"/>
          <w:szCs w:val="30"/>
        </w:rPr>
        <w:t>篇，并获得专利授权</w:t>
      </w:r>
      <w:r>
        <w:rPr>
          <w:rFonts w:ascii="Times New Roman" w:hAnsi="Times New Roman"/>
          <w:sz w:val="30"/>
          <w:szCs w:val="30"/>
        </w:rPr>
        <w:t>1</w:t>
      </w:r>
      <w:r>
        <w:rPr>
          <w:rFonts w:ascii="Times New Roman" w:hAnsi="Times New Roman"/>
          <w:sz w:val="30"/>
          <w:szCs w:val="30"/>
        </w:rPr>
        <w:t>项。其中一篇发表在生物学</w:t>
      </w:r>
      <w:r>
        <w:rPr>
          <w:rFonts w:ascii="Times New Roman" w:hAnsi="Times New Roman"/>
          <w:sz w:val="30"/>
          <w:szCs w:val="30"/>
        </w:rPr>
        <w:t>1</w:t>
      </w:r>
      <w:r>
        <w:rPr>
          <w:rFonts w:ascii="Times New Roman" w:hAnsi="Times New Roman"/>
          <w:sz w:val="30"/>
          <w:szCs w:val="30"/>
        </w:rPr>
        <w:t>区国际知名期刊</w:t>
      </w:r>
      <w:r>
        <w:rPr>
          <w:rFonts w:ascii="Times New Roman" w:hAnsi="Times New Roman"/>
          <w:sz w:val="30"/>
          <w:szCs w:val="30"/>
        </w:rPr>
        <w:t>Plant Physiology (2016)</w:t>
      </w:r>
      <w:r>
        <w:rPr>
          <w:rFonts w:ascii="Times New Roman" w:hAnsi="Times New Roman"/>
          <w:sz w:val="30"/>
          <w:szCs w:val="30"/>
        </w:rPr>
        <w:t>上，并得到</w:t>
      </w:r>
      <w:proofErr w:type="gramStart"/>
      <w:r>
        <w:rPr>
          <w:rFonts w:ascii="Times New Roman" w:hAnsi="Times New Roman"/>
          <w:sz w:val="30"/>
          <w:szCs w:val="30"/>
        </w:rPr>
        <w:t>中国科学院种</w:t>
      </w:r>
      <w:proofErr w:type="gramEnd"/>
      <w:r>
        <w:rPr>
          <w:rFonts w:ascii="Times New Roman" w:hAnsi="Times New Roman"/>
          <w:sz w:val="30"/>
          <w:szCs w:val="30"/>
        </w:rPr>
        <w:t>康院士等在</w:t>
      </w:r>
      <w:r>
        <w:rPr>
          <w:rFonts w:ascii="Times New Roman" w:hAnsi="Times New Roman"/>
          <w:sz w:val="30"/>
          <w:szCs w:val="30"/>
        </w:rPr>
        <w:t>“2016</w:t>
      </w:r>
      <w:r>
        <w:rPr>
          <w:rFonts w:ascii="Times New Roman" w:hAnsi="Times New Roman"/>
          <w:sz w:val="30"/>
          <w:szCs w:val="30"/>
        </w:rPr>
        <w:t>年中国植物科学若干领域重要研究进展</w:t>
      </w:r>
      <w:r>
        <w:rPr>
          <w:rFonts w:ascii="Times New Roman" w:hAnsi="Times New Roman"/>
          <w:sz w:val="30"/>
          <w:szCs w:val="30"/>
        </w:rPr>
        <w:t>”</w:t>
      </w:r>
      <w:r>
        <w:rPr>
          <w:rFonts w:ascii="Times New Roman" w:hAnsi="Times New Roman"/>
          <w:sz w:val="30"/>
          <w:szCs w:val="30"/>
        </w:rPr>
        <w:t>一文中选择性介绍。本论文还有部分研究成果发表在国际蛋白组学领域顶级专业期刊</w:t>
      </w:r>
      <w:r>
        <w:rPr>
          <w:rFonts w:ascii="Times New Roman" w:hAnsi="Times New Roman"/>
          <w:sz w:val="30"/>
          <w:szCs w:val="30"/>
        </w:rPr>
        <w:t>Molecular &amp; Cellular Proteomics (2016)</w:t>
      </w:r>
      <w:r>
        <w:rPr>
          <w:rFonts w:ascii="Times New Roman" w:hAnsi="Times New Roman"/>
          <w:sz w:val="30"/>
          <w:szCs w:val="30"/>
        </w:rPr>
        <w:t>上。本论文还被评为</w:t>
      </w:r>
      <w:r>
        <w:rPr>
          <w:rFonts w:ascii="Times New Roman" w:hAnsi="Times New Roman"/>
          <w:sz w:val="30"/>
          <w:szCs w:val="30"/>
        </w:rPr>
        <w:t>“2015/2016</w:t>
      </w:r>
      <w:r>
        <w:rPr>
          <w:rFonts w:ascii="Times New Roman" w:hAnsi="Times New Roman"/>
          <w:sz w:val="30"/>
          <w:szCs w:val="30"/>
        </w:rPr>
        <w:t>学年度河北省优秀博士学位论文</w:t>
      </w:r>
      <w:r>
        <w:rPr>
          <w:rFonts w:ascii="Times New Roman" w:hAnsi="Times New Roman"/>
          <w:sz w:val="30"/>
          <w:szCs w:val="30"/>
        </w:rPr>
        <w:t>”</w:t>
      </w:r>
      <w:r>
        <w:rPr>
          <w:rFonts w:ascii="Times New Roman" w:hAnsi="Times New Roman"/>
          <w:sz w:val="30"/>
          <w:szCs w:val="30"/>
        </w:rPr>
        <w:t>。</w:t>
      </w:r>
    </w:p>
    <w:p w:rsidR="00B90502" w:rsidRDefault="00B90502" w:rsidP="00B90502">
      <w:pPr>
        <w:ind w:firstLineChars="200" w:firstLine="600"/>
        <w:rPr>
          <w:rFonts w:ascii="宋体" w:hAnsi="宋体" w:hint="eastAsia"/>
          <w:sz w:val="30"/>
          <w:szCs w:val="30"/>
        </w:rPr>
      </w:pPr>
    </w:p>
    <w:p w:rsidR="00B90502" w:rsidRDefault="00B90502" w:rsidP="00B90502">
      <w:pPr>
        <w:ind w:firstLineChars="200" w:firstLine="600"/>
        <w:rPr>
          <w:rFonts w:ascii="宋体" w:hAnsi="宋体" w:hint="eastAsia"/>
          <w:sz w:val="30"/>
          <w:szCs w:val="30"/>
        </w:rPr>
      </w:pPr>
    </w:p>
    <w:p w:rsidR="00B90502" w:rsidRDefault="00B90502" w:rsidP="00B90502">
      <w:pPr>
        <w:ind w:firstLineChars="200" w:firstLine="600"/>
        <w:rPr>
          <w:rFonts w:ascii="宋体" w:hAnsi="宋体" w:hint="eastAsia"/>
          <w:sz w:val="30"/>
          <w:szCs w:val="30"/>
        </w:rPr>
      </w:pPr>
    </w:p>
    <w:p w:rsidR="00B90502" w:rsidRDefault="00B90502" w:rsidP="00B90502">
      <w:pPr>
        <w:ind w:firstLineChars="200" w:firstLine="600"/>
        <w:rPr>
          <w:rFonts w:ascii="宋体" w:hAnsi="宋体" w:hint="eastAsia"/>
          <w:sz w:val="30"/>
          <w:szCs w:val="30"/>
        </w:rPr>
      </w:pPr>
    </w:p>
    <w:p w:rsidR="00B90502" w:rsidRDefault="00B90502" w:rsidP="00B90502">
      <w:pPr>
        <w:ind w:firstLineChars="200" w:firstLine="600"/>
        <w:rPr>
          <w:rFonts w:ascii="宋体" w:hAnsi="宋体" w:hint="eastAsia"/>
          <w:sz w:val="30"/>
          <w:szCs w:val="30"/>
        </w:rPr>
      </w:pPr>
    </w:p>
    <w:p w:rsidR="00B90502" w:rsidRDefault="00B90502" w:rsidP="00B90502">
      <w:pPr>
        <w:ind w:firstLineChars="200" w:firstLine="600"/>
        <w:rPr>
          <w:rFonts w:ascii="宋体" w:hAnsi="宋体" w:hint="eastAsia"/>
          <w:sz w:val="30"/>
          <w:szCs w:val="30"/>
        </w:rPr>
      </w:pPr>
    </w:p>
    <w:p w:rsidR="00B90502" w:rsidRDefault="00B90502" w:rsidP="00B90502">
      <w:pPr>
        <w:ind w:firstLineChars="200" w:firstLine="600"/>
        <w:rPr>
          <w:rFonts w:ascii="宋体" w:hAnsi="宋体" w:hint="eastAsia"/>
          <w:sz w:val="30"/>
          <w:szCs w:val="30"/>
        </w:rPr>
      </w:pPr>
    </w:p>
    <w:p w:rsidR="00B90502" w:rsidRDefault="00B90502" w:rsidP="00B90502">
      <w:pPr>
        <w:ind w:firstLineChars="200" w:firstLine="600"/>
        <w:rPr>
          <w:rFonts w:ascii="宋体" w:hAnsi="宋体" w:hint="eastAsia"/>
          <w:sz w:val="30"/>
          <w:szCs w:val="30"/>
        </w:rPr>
      </w:pPr>
    </w:p>
    <w:p w:rsidR="00B90502" w:rsidRDefault="00B90502" w:rsidP="00B90502">
      <w:pPr>
        <w:ind w:firstLineChars="200" w:firstLine="600"/>
        <w:rPr>
          <w:rFonts w:ascii="宋体" w:hAnsi="宋体" w:hint="eastAsia"/>
          <w:sz w:val="30"/>
          <w:szCs w:val="30"/>
        </w:rPr>
      </w:pPr>
    </w:p>
    <w:p w:rsidR="00B90502" w:rsidRDefault="00B90502" w:rsidP="00B90502">
      <w:pPr>
        <w:ind w:firstLineChars="200" w:firstLine="600"/>
        <w:rPr>
          <w:rFonts w:ascii="宋体" w:hAnsi="宋体" w:hint="eastAsia"/>
          <w:sz w:val="30"/>
          <w:szCs w:val="30"/>
        </w:rPr>
      </w:pPr>
    </w:p>
    <w:p w:rsidR="00B90502" w:rsidRDefault="00B90502" w:rsidP="00B90502">
      <w:pPr>
        <w:ind w:firstLineChars="200" w:firstLine="600"/>
        <w:rPr>
          <w:rFonts w:ascii="宋体" w:hAnsi="宋体" w:hint="eastAsia"/>
          <w:sz w:val="30"/>
          <w:szCs w:val="30"/>
        </w:rPr>
      </w:pPr>
    </w:p>
    <w:p w:rsidR="00B90502" w:rsidRDefault="00B90502" w:rsidP="00B90502">
      <w:pPr>
        <w:ind w:firstLineChars="200" w:firstLine="600"/>
        <w:rPr>
          <w:rFonts w:ascii="宋体" w:hAnsi="宋体" w:hint="eastAsia"/>
          <w:sz w:val="30"/>
          <w:szCs w:val="30"/>
        </w:rPr>
      </w:pPr>
    </w:p>
    <w:p w:rsidR="00B90502" w:rsidRDefault="00B90502" w:rsidP="00B90502">
      <w:pPr>
        <w:ind w:firstLineChars="200" w:firstLine="600"/>
        <w:rPr>
          <w:rFonts w:ascii="宋体" w:hAnsi="宋体" w:hint="eastAsia"/>
          <w:sz w:val="30"/>
          <w:szCs w:val="30"/>
        </w:rPr>
      </w:pPr>
    </w:p>
    <w:p w:rsidR="00B90502" w:rsidRDefault="00B90502" w:rsidP="00B90502">
      <w:pPr>
        <w:ind w:left="2256" w:hangingChars="752" w:hanging="2256"/>
        <w:jc w:val="left"/>
        <w:rPr>
          <w:rFonts w:ascii="宋体" w:hAnsi="宋体" w:hint="eastAsia"/>
          <w:sz w:val="32"/>
          <w:szCs w:val="32"/>
        </w:rPr>
      </w:pPr>
      <w:r>
        <w:rPr>
          <w:rFonts w:ascii="黑体" w:eastAsia="黑体" w:hAnsi="黑体" w:hint="eastAsia"/>
          <w:sz w:val="30"/>
          <w:szCs w:val="30"/>
        </w:rPr>
        <w:t>论  文  题  目：</w:t>
      </w:r>
      <w:r>
        <w:rPr>
          <w:rFonts w:ascii="宋体" w:hAnsi="宋体" w:hint="eastAsia"/>
          <w:sz w:val="32"/>
          <w:szCs w:val="32"/>
        </w:rPr>
        <w:t>南宋徽州诗坛研究</w:t>
      </w:r>
    </w:p>
    <w:p w:rsidR="00B90502" w:rsidRDefault="00B90502" w:rsidP="00B90502">
      <w:pPr>
        <w:rPr>
          <w:rFonts w:ascii="宋体" w:hAnsi="宋体" w:hint="eastAsia"/>
          <w:sz w:val="32"/>
          <w:szCs w:val="32"/>
        </w:rPr>
      </w:pPr>
      <w:r>
        <w:rPr>
          <w:rFonts w:ascii="黑体" w:eastAsia="黑体" w:hAnsi="黑体" w:hint="eastAsia"/>
          <w:sz w:val="30"/>
          <w:szCs w:val="30"/>
        </w:rPr>
        <w:t>作          者：</w:t>
      </w:r>
      <w:r>
        <w:rPr>
          <w:rFonts w:ascii="宋体" w:hAnsi="宋体" w:hint="eastAsia"/>
          <w:sz w:val="32"/>
          <w:szCs w:val="32"/>
        </w:rPr>
        <w:t>王昕</w:t>
      </w:r>
    </w:p>
    <w:p w:rsidR="00B90502" w:rsidRDefault="00B90502" w:rsidP="00B90502">
      <w:pPr>
        <w:rPr>
          <w:rFonts w:ascii="宋体" w:hAnsi="宋体" w:hint="eastAsia"/>
          <w:sz w:val="32"/>
          <w:szCs w:val="32"/>
        </w:rPr>
      </w:pPr>
      <w:r>
        <w:rPr>
          <w:rFonts w:ascii="黑体" w:eastAsia="黑体" w:hAnsi="黑体" w:hint="eastAsia"/>
          <w:sz w:val="30"/>
          <w:szCs w:val="30"/>
        </w:rPr>
        <w:t>指  导  教  师：</w:t>
      </w:r>
      <w:r>
        <w:rPr>
          <w:rFonts w:ascii="宋体" w:hAnsi="宋体" w:hint="eastAsia"/>
          <w:sz w:val="32"/>
          <w:szCs w:val="32"/>
        </w:rPr>
        <w:t>阎福玲</w:t>
      </w:r>
    </w:p>
    <w:p w:rsidR="00B90502" w:rsidRDefault="00B90502" w:rsidP="00B90502">
      <w:pPr>
        <w:rPr>
          <w:rFonts w:ascii="Times New Roman" w:hAnsi="Times New Roman"/>
          <w:sz w:val="30"/>
          <w:szCs w:val="30"/>
        </w:rPr>
      </w:pPr>
      <w:r>
        <w:rPr>
          <w:rFonts w:ascii="黑体" w:eastAsia="黑体" w:hAnsi="黑体" w:hint="eastAsia"/>
          <w:sz w:val="30"/>
          <w:szCs w:val="30"/>
        </w:rPr>
        <w:t>获博士学位日期：</w:t>
      </w:r>
      <w:r>
        <w:rPr>
          <w:rFonts w:ascii="Times New Roman" w:hAnsi="Times New Roman"/>
          <w:sz w:val="30"/>
          <w:szCs w:val="30"/>
        </w:rPr>
        <w:t>2015</w:t>
      </w:r>
      <w:r>
        <w:rPr>
          <w:rFonts w:ascii="Times New Roman" w:hAnsi="Times New Roman"/>
          <w:sz w:val="30"/>
          <w:szCs w:val="30"/>
        </w:rPr>
        <w:t>年</w:t>
      </w:r>
      <w:r>
        <w:rPr>
          <w:rFonts w:ascii="Times New Roman" w:hAnsi="Times New Roman"/>
          <w:sz w:val="30"/>
          <w:szCs w:val="30"/>
        </w:rPr>
        <w:t>6</w:t>
      </w:r>
      <w:r>
        <w:rPr>
          <w:rFonts w:ascii="Times New Roman" w:hAnsi="Times New Roman"/>
          <w:sz w:val="30"/>
          <w:szCs w:val="30"/>
        </w:rPr>
        <w:t>月</w:t>
      </w:r>
      <w:r>
        <w:rPr>
          <w:rFonts w:ascii="Times New Roman" w:hAnsi="Times New Roman"/>
          <w:sz w:val="30"/>
          <w:szCs w:val="30"/>
        </w:rPr>
        <w:t>30</w:t>
      </w:r>
      <w:r>
        <w:rPr>
          <w:rFonts w:ascii="Times New Roman" w:hAnsi="Times New Roman"/>
          <w:sz w:val="30"/>
          <w:szCs w:val="30"/>
        </w:rPr>
        <w:t>日</w:t>
      </w:r>
    </w:p>
    <w:p w:rsidR="00B90502" w:rsidRDefault="00B90502" w:rsidP="00B90502">
      <w:pPr>
        <w:rPr>
          <w:rFonts w:ascii="黑体" w:eastAsia="黑体" w:hAnsi="黑体" w:hint="eastAsia"/>
          <w:sz w:val="30"/>
          <w:szCs w:val="30"/>
        </w:rPr>
      </w:pPr>
      <w:r>
        <w:rPr>
          <w:rFonts w:ascii="黑体" w:eastAsia="黑体" w:hAnsi="黑体" w:hint="eastAsia"/>
          <w:sz w:val="30"/>
          <w:szCs w:val="30"/>
        </w:rPr>
        <w:t>创新及学术贡献：</w:t>
      </w:r>
    </w:p>
    <w:p w:rsidR="00B90502" w:rsidRDefault="00B90502" w:rsidP="00B90502">
      <w:pPr>
        <w:spacing w:line="300" w:lineRule="auto"/>
        <w:ind w:firstLineChars="200" w:firstLine="600"/>
        <w:rPr>
          <w:rFonts w:ascii="宋体" w:hAnsi="宋体" w:cs="宋体" w:hint="eastAsia"/>
          <w:spacing w:val="-2"/>
          <w:sz w:val="30"/>
          <w:szCs w:val="30"/>
        </w:rPr>
      </w:pPr>
      <w:r>
        <w:rPr>
          <w:rFonts w:ascii="宋体" w:hAnsi="宋体" w:cs="宋体" w:hint="eastAsia"/>
          <w:sz w:val="30"/>
          <w:szCs w:val="30"/>
        </w:rPr>
        <w:t>论文对南宋徽州诗坛的发展过程及影响徽州文学的诸种文化因素进行了系统研究。该研究对宋诗、地域文学、徽学研究的深入和拓展有着重要的学术意义。</w:t>
      </w:r>
    </w:p>
    <w:p w:rsidR="00B90502" w:rsidRDefault="00B90502" w:rsidP="00B90502">
      <w:pPr>
        <w:spacing w:line="300" w:lineRule="auto"/>
        <w:ind w:firstLineChars="200" w:firstLine="600"/>
        <w:rPr>
          <w:rFonts w:ascii="宋体" w:hAnsi="宋体" w:cs="宋体" w:hint="eastAsia"/>
          <w:sz w:val="30"/>
          <w:szCs w:val="30"/>
        </w:rPr>
      </w:pPr>
      <w:r>
        <w:rPr>
          <w:rFonts w:ascii="宋体" w:hAnsi="宋体" w:cs="宋体" w:hint="eastAsia"/>
          <w:sz w:val="30"/>
          <w:szCs w:val="30"/>
        </w:rPr>
        <w:t>论文一方面把诗人活动置于历史、地理时空中，作时、空、人、诗的多维研究；另一方面，把诗人活动置于文化生态系统中，</w:t>
      </w:r>
      <w:proofErr w:type="gramStart"/>
      <w:r>
        <w:rPr>
          <w:rFonts w:ascii="宋体" w:hAnsi="宋体" w:cs="宋体" w:hint="eastAsia"/>
          <w:sz w:val="30"/>
          <w:szCs w:val="30"/>
        </w:rPr>
        <w:t>作诗</w:t>
      </w:r>
      <w:proofErr w:type="gramEnd"/>
      <w:r>
        <w:rPr>
          <w:rFonts w:ascii="宋体" w:hAnsi="宋体" w:cs="宋体" w:hint="eastAsia"/>
          <w:sz w:val="30"/>
          <w:szCs w:val="30"/>
        </w:rPr>
        <w:t>歌与其他文化要素的互动关联研究。通过纵向梳理宋</w:t>
      </w:r>
      <w:bookmarkStart w:id="0" w:name="OLE_LINK3"/>
      <w:r>
        <w:rPr>
          <w:rFonts w:ascii="宋体" w:hAnsi="宋体" w:cs="宋体" w:hint="eastAsia"/>
          <w:sz w:val="30"/>
          <w:szCs w:val="30"/>
        </w:rPr>
        <w:t>代</w:t>
      </w:r>
      <w:bookmarkEnd w:id="0"/>
      <w:r>
        <w:rPr>
          <w:rFonts w:ascii="宋体" w:hAnsi="宋体" w:cs="宋体" w:hint="eastAsia"/>
          <w:sz w:val="30"/>
          <w:szCs w:val="30"/>
        </w:rPr>
        <w:t>徽州诗坛发展史和横向阐释徽州文化与徽州诗坛关系，分析探讨南宋徽州诗人创作的总体特征和地域影响，进而把握徽州诗坛在文学史的地位和贡献。</w:t>
      </w:r>
    </w:p>
    <w:p w:rsidR="00B90502" w:rsidRDefault="00B90502" w:rsidP="00B90502">
      <w:pPr>
        <w:spacing w:line="300" w:lineRule="auto"/>
        <w:ind w:firstLineChars="200" w:firstLine="600"/>
        <w:rPr>
          <w:rFonts w:ascii="宋体" w:hAnsi="宋体" w:cs="宋体" w:hint="eastAsia"/>
          <w:sz w:val="30"/>
          <w:szCs w:val="30"/>
        </w:rPr>
      </w:pPr>
      <w:r>
        <w:rPr>
          <w:rFonts w:ascii="宋体" w:hAnsi="宋体" w:cs="宋体" w:hint="eastAsia"/>
          <w:sz w:val="30"/>
          <w:szCs w:val="30"/>
        </w:rPr>
        <w:t>论文既避免了地域文学研究过于强调共性的空洞浮泛或单纯研究诗人而忽略地域影响的偏差，实现了地域文学研究的原质和指归。</w:t>
      </w:r>
    </w:p>
    <w:p w:rsidR="00B90502" w:rsidRDefault="00B90502" w:rsidP="00B90502">
      <w:pPr>
        <w:spacing w:line="300" w:lineRule="auto"/>
        <w:ind w:firstLineChars="200" w:firstLine="600"/>
        <w:rPr>
          <w:rFonts w:ascii="宋体" w:hAnsi="宋体" w:cs="宋体" w:hint="eastAsia"/>
          <w:sz w:val="30"/>
          <w:szCs w:val="30"/>
        </w:rPr>
      </w:pPr>
      <w:r>
        <w:rPr>
          <w:rFonts w:ascii="宋体" w:hAnsi="宋体" w:cs="宋体" w:hint="eastAsia"/>
          <w:sz w:val="30"/>
          <w:szCs w:val="30"/>
        </w:rPr>
        <w:t>论文综合运用文献考证、数据统计分析、作家生平考论、作</w:t>
      </w:r>
      <w:r>
        <w:rPr>
          <w:rFonts w:ascii="宋体" w:hAnsi="宋体" w:cs="宋体" w:hint="eastAsia"/>
          <w:sz w:val="30"/>
          <w:szCs w:val="30"/>
        </w:rPr>
        <w:lastRenderedPageBreak/>
        <w:t>品论析、诗学理论概括等方法，在掌握丰赡翔实的文献资料基础上，详尽论述揭示南宋时期徽州诗人诗歌创作的独特价值，从而纠正宋代诗歌研究和</w:t>
      </w:r>
      <w:proofErr w:type="gramStart"/>
      <w:r>
        <w:rPr>
          <w:rFonts w:ascii="宋体" w:hAnsi="宋体" w:cs="宋体" w:hint="eastAsia"/>
          <w:sz w:val="30"/>
          <w:szCs w:val="30"/>
        </w:rPr>
        <w:t>徽学</w:t>
      </w:r>
      <w:proofErr w:type="gramEnd"/>
      <w:r>
        <w:rPr>
          <w:rFonts w:ascii="宋体" w:hAnsi="宋体" w:cs="宋体" w:hint="eastAsia"/>
          <w:sz w:val="30"/>
          <w:szCs w:val="30"/>
        </w:rPr>
        <w:t>研究中有意无意忽略徽州文学的偏见。</w:t>
      </w:r>
    </w:p>
    <w:p w:rsidR="00B90502" w:rsidRDefault="00B90502" w:rsidP="00B90502">
      <w:pPr>
        <w:spacing w:line="300" w:lineRule="auto"/>
        <w:ind w:firstLineChars="200" w:firstLine="600"/>
        <w:rPr>
          <w:rFonts w:ascii="宋体" w:hAnsi="宋体" w:cs="宋体" w:hint="eastAsia"/>
          <w:sz w:val="30"/>
          <w:szCs w:val="30"/>
        </w:rPr>
      </w:pPr>
      <w:r>
        <w:rPr>
          <w:rFonts w:ascii="宋体" w:hAnsi="宋体" w:cs="宋体" w:hint="eastAsia"/>
          <w:sz w:val="30"/>
          <w:szCs w:val="30"/>
        </w:rPr>
        <w:t>另外，论文重新搜集、整理现存徽州诗人及诗歌，新辑百余首宋元徽州</w:t>
      </w:r>
      <w:proofErr w:type="gramStart"/>
      <w:r>
        <w:rPr>
          <w:rFonts w:ascii="宋体" w:hAnsi="宋体" w:cs="宋体" w:hint="eastAsia"/>
          <w:sz w:val="30"/>
          <w:szCs w:val="30"/>
        </w:rPr>
        <w:t>佚</w:t>
      </w:r>
      <w:proofErr w:type="gramEnd"/>
      <w:r>
        <w:rPr>
          <w:rFonts w:ascii="宋体" w:hAnsi="宋体" w:cs="宋体" w:hint="eastAsia"/>
          <w:sz w:val="30"/>
          <w:szCs w:val="30"/>
        </w:rPr>
        <w:t>诗，可补《全宋诗》《全元诗》之缺；对徽州书院、徽州进士、徽州学者及著作、徽州文学家族等资料进行整理和分析，也可为徽学研究提供文献参考。</w:t>
      </w:r>
    </w:p>
    <w:p w:rsidR="00B90502" w:rsidRDefault="00B90502" w:rsidP="00B90502">
      <w:pPr>
        <w:ind w:firstLineChars="200" w:firstLine="600"/>
        <w:rPr>
          <w:rFonts w:ascii="宋体" w:hAnsi="宋体" w:cs="宋体" w:hint="eastAsia"/>
          <w:sz w:val="30"/>
          <w:szCs w:val="30"/>
        </w:rPr>
      </w:pPr>
      <w:r>
        <w:rPr>
          <w:rFonts w:ascii="宋体" w:hAnsi="宋体" w:cs="宋体" w:hint="eastAsia"/>
          <w:sz w:val="30"/>
          <w:szCs w:val="30"/>
        </w:rPr>
        <w:t>论文得到了学界权威专家的好评，认为“论文筚路蓝缕，具有开创性的意义”，“可成为同类研究遵循的范式”。与论文相关的成果在古典文学顶尖期刊《文学遗产》上发表论文1篇，另有10篇文章分别发表在《文史哲》《河北师范大学学报》等期刊。</w:t>
      </w:r>
    </w:p>
    <w:p w:rsidR="00B90502" w:rsidRDefault="00B90502" w:rsidP="00B90502">
      <w:pPr>
        <w:ind w:firstLineChars="200" w:firstLine="600"/>
        <w:rPr>
          <w:rFonts w:ascii="宋体" w:hAnsi="宋体" w:cs="宋体" w:hint="eastAsia"/>
          <w:sz w:val="30"/>
          <w:szCs w:val="30"/>
        </w:rPr>
      </w:pPr>
    </w:p>
    <w:p w:rsidR="00B90502" w:rsidRDefault="00B90502" w:rsidP="00B90502">
      <w:pPr>
        <w:ind w:firstLineChars="200" w:firstLine="600"/>
        <w:rPr>
          <w:rFonts w:ascii="宋体" w:hAnsi="宋体" w:cs="宋体" w:hint="eastAsia"/>
          <w:sz w:val="30"/>
          <w:szCs w:val="30"/>
        </w:rPr>
      </w:pPr>
    </w:p>
    <w:p w:rsidR="00830815" w:rsidRPr="00B90502" w:rsidRDefault="00830815"/>
    <w:sectPr w:rsidR="00830815" w:rsidRPr="00B90502" w:rsidSect="008308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60A" w:rsidRDefault="00D8160A" w:rsidP="00B90502">
      <w:r>
        <w:separator/>
      </w:r>
    </w:p>
  </w:endnote>
  <w:endnote w:type="continuationSeparator" w:id="0">
    <w:p w:rsidR="00D8160A" w:rsidRDefault="00D8160A" w:rsidP="00B905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60A" w:rsidRDefault="00D8160A" w:rsidP="00B90502">
      <w:r>
        <w:separator/>
      </w:r>
    </w:p>
  </w:footnote>
  <w:footnote w:type="continuationSeparator" w:id="0">
    <w:p w:rsidR="00D8160A" w:rsidRDefault="00D8160A" w:rsidP="00B905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0502"/>
    <w:rsid w:val="00830815"/>
    <w:rsid w:val="00B90502"/>
    <w:rsid w:val="00D816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0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05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90502"/>
    <w:rPr>
      <w:sz w:val="18"/>
      <w:szCs w:val="18"/>
    </w:rPr>
  </w:style>
  <w:style w:type="paragraph" w:styleId="a4">
    <w:name w:val="footer"/>
    <w:basedOn w:val="a"/>
    <w:link w:val="Char0"/>
    <w:uiPriority w:val="99"/>
    <w:semiHidden/>
    <w:unhideWhenUsed/>
    <w:rsid w:val="00B905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905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1329</Characters>
  <Application>Microsoft Office Word</Application>
  <DocSecurity>0</DocSecurity>
  <Lines>11</Lines>
  <Paragraphs>3</Paragraphs>
  <ScaleCrop>false</ScaleCrop>
  <Company>Hewlett-Packard Company</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2018-05-18T00:41:00Z</dcterms:created>
  <dcterms:modified xsi:type="dcterms:W3CDTF">2018-05-18T00:41:00Z</dcterms:modified>
</cp:coreProperties>
</file>