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8" w:rsidRDefault="000847E8" w:rsidP="000847E8">
      <w:pPr>
        <w:spacing w:line="6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59656E">
        <w:rPr>
          <w:rFonts w:ascii="黑体" w:eastAsia="黑体" w:hAnsi="黑体" w:hint="eastAsia"/>
          <w:sz w:val="32"/>
          <w:szCs w:val="32"/>
        </w:rPr>
        <w:t>附件1</w:t>
      </w:r>
    </w:p>
    <w:p w:rsidR="000847E8" w:rsidRPr="0059656E" w:rsidRDefault="000847E8" w:rsidP="000847E8">
      <w:pPr>
        <w:spacing w:line="62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847E8" w:rsidRDefault="000847E8" w:rsidP="000847E8">
      <w:pPr>
        <w:spacing w:line="62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提名单位名单</w:t>
      </w:r>
    </w:p>
    <w:p w:rsidR="000847E8" w:rsidRDefault="000847E8" w:rsidP="000847E8">
      <w:pPr>
        <w:spacing w:line="620" w:lineRule="exact"/>
        <w:jc w:val="center"/>
        <w:rPr>
          <w:rFonts w:hint="eastAsia"/>
          <w:b/>
          <w:sz w:val="44"/>
          <w:szCs w:val="44"/>
        </w:rPr>
      </w:pPr>
    </w:p>
    <w:p w:rsidR="000847E8" w:rsidRPr="0059656E" w:rsidRDefault="000847E8" w:rsidP="000847E8">
      <w:pPr>
        <w:pStyle w:val="ListParagraph"/>
        <w:spacing w:line="62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59656E">
        <w:rPr>
          <w:rFonts w:ascii="黑体" w:eastAsia="黑体" w:hAnsi="黑体" w:hint="eastAsia"/>
          <w:color w:val="000000"/>
          <w:sz w:val="32"/>
          <w:szCs w:val="32"/>
        </w:rPr>
        <w:t>一、各市（含定州、辛集市）科技管理部门</w:t>
      </w:r>
    </w:p>
    <w:p w:rsidR="000847E8" w:rsidRPr="0059656E" w:rsidRDefault="000847E8" w:rsidP="000847E8">
      <w:pPr>
        <w:pStyle w:val="ListParagraph"/>
        <w:spacing w:line="62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59656E">
        <w:rPr>
          <w:rFonts w:ascii="黑体" w:eastAsia="黑体" w:hAnsi="黑体" w:hint="eastAsia"/>
          <w:color w:val="000000"/>
          <w:sz w:val="32"/>
          <w:szCs w:val="32"/>
        </w:rPr>
        <w:t>二、</w:t>
      </w:r>
      <w:proofErr w:type="gramStart"/>
      <w:r w:rsidRPr="0059656E">
        <w:rPr>
          <w:rFonts w:ascii="黑体" w:eastAsia="黑体" w:hAnsi="黑体" w:hint="eastAsia"/>
          <w:color w:val="000000"/>
          <w:sz w:val="32"/>
          <w:szCs w:val="32"/>
        </w:rPr>
        <w:t>雄安新区</w:t>
      </w:r>
      <w:proofErr w:type="gramEnd"/>
      <w:r w:rsidRPr="0059656E">
        <w:rPr>
          <w:rFonts w:ascii="黑体" w:eastAsia="黑体" w:hAnsi="黑体" w:hint="eastAsia"/>
          <w:color w:val="000000"/>
          <w:sz w:val="32"/>
          <w:szCs w:val="32"/>
        </w:rPr>
        <w:t>管委会</w:t>
      </w:r>
    </w:p>
    <w:p w:rsidR="000847E8" w:rsidRPr="0059656E" w:rsidRDefault="000847E8" w:rsidP="000847E8">
      <w:pPr>
        <w:pStyle w:val="ListParagraph"/>
        <w:spacing w:line="62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59656E">
        <w:rPr>
          <w:rFonts w:ascii="黑体" w:eastAsia="黑体" w:hAnsi="黑体" w:hint="eastAsia"/>
          <w:color w:val="000000"/>
          <w:sz w:val="32"/>
          <w:szCs w:val="32"/>
        </w:rPr>
        <w:t>三、国家级高新区管委会、国家级经济技术开发区管委会</w:t>
      </w:r>
    </w:p>
    <w:p w:rsidR="000847E8" w:rsidRPr="0059656E" w:rsidRDefault="000847E8" w:rsidP="000847E8">
      <w:pPr>
        <w:spacing w:line="6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9656E">
        <w:rPr>
          <w:rFonts w:ascii="仿宋_GB2312" w:eastAsia="仿宋_GB2312" w:hAnsi="仿宋" w:hint="eastAsia"/>
          <w:sz w:val="32"/>
          <w:szCs w:val="32"/>
        </w:rPr>
        <w:t>石家庄高新技术产业开发区，保定高新技术产业开发区，唐山高新技术产业开发区，燕郊高新技术产业开发区，承德高新技术产业开发区，秦皇岛经济技术开发区，廊坊经济技术开发区，沧州临港经济技术开发区，石家庄经济技术开发区，邯郸经济技术开发区，唐山曹妃</w:t>
      </w:r>
      <w:proofErr w:type="gramStart"/>
      <w:r w:rsidRPr="0059656E">
        <w:rPr>
          <w:rFonts w:ascii="仿宋_GB2312" w:eastAsia="仿宋_GB2312" w:hAnsi="仿宋" w:hint="eastAsia"/>
          <w:sz w:val="32"/>
          <w:szCs w:val="32"/>
        </w:rPr>
        <w:t>甸</w:t>
      </w:r>
      <w:proofErr w:type="gramEnd"/>
      <w:r w:rsidRPr="0059656E">
        <w:rPr>
          <w:rFonts w:ascii="仿宋_GB2312" w:eastAsia="仿宋_GB2312" w:hAnsi="仿宋" w:hint="eastAsia"/>
          <w:sz w:val="32"/>
          <w:szCs w:val="32"/>
        </w:rPr>
        <w:t>经济技术开发区</w:t>
      </w:r>
    </w:p>
    <w:p w:rsidR="000847E8" w:rsidRPr="0059656E" w:rsidRDefault="000847E8" w:rsidP="000847E8">
      <w:pPr>
        <w:pStyle w:val="ListParagraph"/>
        <w:spacing w:line="62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59656E">
        <w:rPr>
          <w:rFonts w:ascii="黑体" w:eastAsia="黑体" w:hAnsi="黑体" w:hint="eastAsia"/>
          <w:color w:val="000000"/>
          <w:sz w:val="32"/>
          <w:szCs w:val="32"/>
        </w:rPr>
        <w:t>四、有关部门单位</w:t>
      </w:r>
    </w:p>
    <w:p w:rsidR="000847E8" w:rsidRPr="0059656E" w:rsidRDefault="000847E8" w:rsidP="000847E8">
      <w:pPr>
        <w:spacing w:line="6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9656E">
        <w:rPr>
          <w:rFonts w:ascii="仿宋_GB2312" w:eastAsia="仿宋_GB2312" w:hAnsi="仿宋" w:hint="eastAsia"/>
          <w:sz w:val="32"/>
          <w:szCs w:val="32"/>
        </w:rPr>
        <w:t>省教育厅，省工业和信息化厅，省公安厅，省国土资源厅，省环境保护厅，省住房城乡建设厅，省交通运输厅，省水利厅，省农业厅，省林业厅，省卫生计生委，省质监局，省新闻出版广电局，省体育局，省食品药品监管局，省地矿局，省煤田地质局，省科学院，省农科院，省国防科工局，省地理信息局，省中医药管理局，省气象局，省地震局，河北出入境检验检疫局，省外专局，省总工会</w:t>
      </w:r>
    </w:p>
    <w:p w:rsidR="000847E8" w:rsidRPr="0059656E" w:rsidRDefault="000847E8" w:rsidP="000847E8">
      <w:pPr>
        <w:pStyle w:val="ListParagraph"/>
        <w:spacing w:line="62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59656E">
        <w:rPr>
          <w:rFonts w:ascii="黑体" w:eastAsia="黑体" w:hAnsi="黑体" w:hint="eastAsia"/>
          <w:color w:val="000000"/>
          <w:sz w:val="32"/>
          <w:szCs w:val="32"/>
        </w:rPr>
        <w:t>五、部分企业</w:t>
      </w:r>
    </w:p>
    <w:p w:rsidR="000847E8" w:rsidRPr="0059656E" w:rsidRDefault="000847E8" w:rsidP="000847E8">
      <w:pPr>
        <w:spacing w:line="6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9656E">
        <w:rPr>
          <w:rFonts w:ascii="仿宋_GB2312" w:eastAsia="仿宋_GB2312" w:hAnsi="仿宋" w:hint="eastAsia"/>
          <w:sz w:val="32"/>
          <w:szCs w:val="32"/>
        </w:rPr>
        <w:t>省电力公司，华北油田公司，冀东油田公司，大港油田公司，</w:t>
      </w:r>
      <w:r w:rsidRPr="0059656E">
        <w:rPr>
          <w:rFonts w:ascii="仿宋_GB2312" w:eastAsia="仿宋_GB2312" w:hAnsi="仿宋" w:hint="eastAsia"/>
          <w:sz w:val="32"/>
          <w:szCs w:val="32"/>
        </w:rPr>
        <w:lastRenderedPageBreak/>
        <w:t>渤海钻探工程有限公司，</w:t>
      </w:r>
      <w:proofErr w:type="gramStart"/>
      <w:r w:rsidRPr="0059656E">
        <w:rPr>
          <w:rFonts w:ascii="仿宋_GB2312" w:eastAsia="仿宋_GB2312" w:hAnsi="仿宋" w:hint="eastAsia"/>
          <w:sz w:val="32"/>
          <w:szCs w:val="32"/>
        </w:rPr>
        <w:t>河钢集团</w:t>
      </w:r>
      <w:proofErr w:type="gramEnd"/>
      <w:r w:rsidRPr="0059656E">
        <w:rPr>
          <w:rFonts w:ascii="仿宋_GB2312" w:eastAsia="仿宋_GB2312" w:hAnsi="仿宋" w:hint="eastAsia"/>
          <w:sz w:val="32"/>
          <w:szCs w:val="32"/>
        </w:rPr>
        <w:t>，冀中能源集团，河北港口集团有限公司，开滦集团，华北制药集团有限责任公司，河北航空投资集团有限公司，河北中烟工业有限责任公司，中石油河北分公司，中石化河北分公司，中国移动河北分公司，中国联通河北分公司，中国电信河北分公司，华电集团公司河北分公司，大唐河北发电有限公司，河北出版传媒集团，河北广电信息网络集团股份有限公司</w:t>
      </w:r>
    </w:p>
    <w:p w:rsidR="000847E8" w:rsidRPr="0059656E" w:rsidRDefault="000847E8" w:rsidP="000847E8">
      <w:pPr>
        <w:pStyle w:val="ListParagraph"/>
        <w:spacing w:line="620" w:lineRule="exact"/>
        <w:ind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59656E">
        <w:rPr>
          <w:rFonts w:ascii="黑体" w:eastAsia="黑体" w:hAnsi="黑体" w:hint="eastAsia"/>
          <w:color w:val="000000"/>
          <w:sz w:val="32"/>
          <w:szCs w:val="32"/>
        </w:rPr>
        <w:t>六、部分学术组织</w:t>
      </w:r>
    </w:p>
    <w:p w:rsidR="000847E8" w:rsidRPr="0059656E" w:rsidRDefault="000847E8" w:rsidP="000847E8">
      <w:pPr>
        <w:spacing w:line="620" w:lineRule="exact"/>
        <w:ind w:firstLineChars="230" w:firstLine="736"/>
        <w:rPr>
          <w:rFonts w:ascii="仿宋_GB2312" w:eastAsia="仿宋_GB2312" w:hAnsi="仿宋" w:hint="eastAsia"/>
          <w:sz w:val="32"/>
          <w:szCs w:val="32"/>
        </w:rPr>
      </w:pPr>
      <w:r w:rsidRPr="0059656E">
        <w:rPr>
          <w:rFonts w:ascii="仿宋_GB2312" w:eastAsia="仿宋_GB2312" w:hAnsi="仿宋" w:hint="eastAsia"/>
          <w:sz w:val="32"/>
          <w:szCs w:val="32"/>
        </w:rPr>
        <w:t>省金属学会，省中医药学会</w:t>
      </w:r>
    </w:p>
    <w:p w:rsidR="000847E8" w:rsidRPr="0059656E" w:rsidRDefault="000847E8" w:rsidP="000847E8">
      <w:pPr>
        <w:spacing w:line="620" w:lineRule="exact"/>
        <w:rPr>
          <w:rFonts w:ascii="仿宋_GB2312" w:eastAsia="仿宋_GB2312" w:hint="eastAsia"/>
        </w:rPr>
      </w:pPr>
    </w:p>
    <w:p w:rsidR="000847E8" w:rsidRPr="0059656E" w:rsidRDefault="000847E8" w:rsidP="000847E8">
      <w:pPr>
        <w:spacing w:line="620" w:lineRule="exact"/>
        <w:ind w:firstLineChars="221" w:firstLine="707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0847E8" w:rsidRPr="0059656E" w:rsidRDefault="000847E8" w:rsidP="000847E8">
      <w:pPr>
        <w:spacing w:line="620" w:lineRule="exact"/>
        <w:rPr>
          <w:rFonts w:ascii="仿宋_GB2312" w:eastAsia="仿宋_GB2312" w:hint="eastAsia"/>
        </w:rPr>
      </w:pPr>
    </w:p>
    <w:p w:rsidR="000847E8" w:rsidRPr="0059656E" w:rsidRDefault="000847E8" w:rsidP="000847E8">
      <w:pPr>
        <w:pStyle w:val="a5"/>
        <w:snapToGrid w:val="0"/>
        <w:spacing w:before="0" w:beforeAutospacing="0" w:after="0" w:afterAutospacing="0" w:line="620" w:lineRule="exact"/>
        <w:jc w:val="right"/>
        <w:outlineLvl w:val="1"/>
        <w:rPr>
          <w:rStyle w:val="HTML"/>
          <w:rFonts w:ascii="仿宋_GB2312" w:eastAsia="仿宋_GB2312" w:hint="eastAsia"/>
          <w:color w:val="000000"/>
          <w:sz w:val="32"/>
          <w:szCs w:val="32"/>
        </w:rPr>
      </w:pPr>
    </w:p>
    <w:p w:rsidR="0049321B" w:rsidRPr="000847E8" w:rsidRDefault="00BB549A">
      <w:bookmarkStart w:id="0" w:name="_GoBack"/>
      <w:bookmarkEnd w:id="0"/>
    </w:p>
    <w:sectPr w:rsidR="0049321B" w:rsidRPr="000847E8" w:rsidSect="0059656E">
      <w:footerReference w:type="even" r:id="rId7"/>
      <w:footerReference w:type="default" r:id="rId8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9A" w:rsidRDefault="00BB549A" w:rsidP="000847E8">
      <w:r>
        <w:separator/>
      </w:r>
    </w:p>
  </w:endnote>
  <w:endnote w:type="continuationSeparator" w:id="0">
    <w:p w:rsidR="00BB549A" w:rsidRDefault="00BB549A" w:rsidP="000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45" w:rsidRDefault="00BB549A" w:rsidP="0059656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245" w:rsidRDefault="00BB549A" w:rsidP="00A7441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45" w:rsidRPr="003F7CB7" w:rsidRDefault="00BB549A" w:rsidP="0059656E">
    <w:pPr>
      <w:pStyle w:val="a4"/>
      <w:framePr w:wrap="around" w:vAnchor="text" w:hAnchor="margin" w:xAlign="outside" w:y="1"/>
      <w:rPr>
        <w:rStyle w:val="a6"/>
        <w:sz w:val="28"/>
        <w:szCs w:val="28"/>
      </w:rPr>
    </w:pPr>
    <w:r w:rsidRPr="003F7CB7">
      <w:rPr>
        <w:rStyle w:val="a6"/>
        <w:sz w:val="28"/>
        <w:szCs w:val="28"/>
      </w:rPr>
      <w:fldChar w:fldCharType="begin"/>
    </w:r>
    <w:r w:rsidRPr="003F7CB7">
      <w:rPr>
        <w:rStyle w:val="a6"/>
        <w:sz w:val="28"/>
        <w:szCs w:val="28"/>
      </w:rPr>
      <w:instrText xml:space="preserve">PAGE  </w:instrText>
    </w:r>
    <w:r w:rsidRPr="003F7CB7">
      <w:rPr>
        <w:rStyle w:val="a6"/>
        <w:sz w:val="28"/>
        <w:szCs w:val="28"/>
      </w:rPr>
      <w:fldChar w:fldCharType="separate"/>
    </w:r>
    <w:r w:rsidR="000847E8">
      <w:rPr>
        <w:rStyle w:val="a6"/>
        <w:noProof/>
        <w:sz w:val="28"/>
        <w:szCs w:val="28"/>
      </w:rPr>
      <w:t>- 2 -</w:t>
    </w:r>
    <w:r w:rsidRPr="003F7CB7">
      <w:rPr>
        <w:rStyle w:val="a6"/>
        <w:sz w:val="28"/>
        <w:szCs w:val="28"/>
      </w:rPr>
      <w:fldChar w:fldCharType="end"/>
    </w:r>
  </w:p>
  <w:p w:rsidR="00420245" w:rsidRDefault="00BB549A" w:rsidP="00A7441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9A" w:rsidRDefault="00BB549A" w:rsidP="000847E8">
      <w:r>
        <w:separator/>
      </w:r>
    </w:p>
  </w:footnote>
  <w:footnote w:type="continuationSeparator" w:id="0">
    <w:p w:rsidR="00BB549A" w:rsidRDefault="00BB549A" w:rsidP="0008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E9"/>
    <w:rsid w:val="000847E8"/>
    <w:rsid w:val="000E0C21"/>
    <w:rsid w:val="00666E9D"/>
    <w:rsid w:val="007C2E3E"/>
    <w:rsid w:val="00915147"/>
    <w:rsid w:val="009C4CE9"/>
    <w:rsid w:val="00B52786"/>
    <w:rsid w:val="00BB549A"/>
    <w:rsid w:val="00D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8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7E8"/>
    <w:rPr>
      <w:sz w:val="18"/>
      <w:szCs w:val="18"/>
    </w:rPr>
  </w:style>
  <w:style w:type="paragraph" w:styleId="a4">
    <w:name w:val="footer"/>
    <w:basedOn w:val="a"/>
    <w:link w:val="Char0"/>
    <w:unhideWhenUsed/>
    <w:rsid w:val="00084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7E8"/>
    <w:rPr>
      <w:sz w:val="18"/>
      <w:szCs w:val="18"/>
    </w:rPr>
  </w:style>
  <w:style w:type="paragraph" w:styleId="a5">
    <w:name w:val="Plain Text"/>
    <w:basedOn w:val="a"/>
    <w:link w:val="Char1"/>
    <w:rsid w:val="000847E8"/>
    <w:pPr>
      <w:widowControl/>
      <w:spacing w:before="100" w:beforeAutospacing="1" w:after="100" w:afterAutospacing="1"/>
      <w:jc w:val="left"/>
    </w:pPr>
    <w:rPr>
      <w:color w:val="auto"/>
    </w:rPr>
  </w:style>
  <w:style w:type="character" w:customStyle="1" w:styleId="Char1">
    <w:name w:val="纯文本 Char"/>
    <w:basedOn w:val="a0"/>
    <w:link w:val="a5"/>
    <w:rsid w:val="000847E8"/>
    <w:rPr>
      <w:rFonts w:ascii="宋体" w:eastAsia="宋体" w:hAnsi="宋体" w:cs="宋体"/>
      <w:kern w:val="0"/>
      <w:sz w:val="24"/>
      <w:szCs w:val="24"/>
    </w:rPr>
  </w:style>
  <w:style w:type="character" w:styleId="HTML">
    <w:name w:val="HTML Typewriter"/>
    <w:basedOn w:val="a0"/>
    <w:rsid w:val="000847E8"/>
    <w:rPr>
      <w:rFonts w:ascii="黑体" w:eastAsia="黑体" w:hAnsi="Courier New" w:cs="Courier New"/>
      <w:sz w:val="24"/>
      <w:szCs w:val="24"/>
    </w:rPr>
  </w:style>
  <w:style w:type="character" w:styleId="a6">
    <w:name w:val="page number"/>
    <w:basedOn w:val="a0"/>
    <w:rsid w:val="000847E8"/>
  </w:style>
  <w:style w:type="paragraph" w:customStyle="1" w:styleId="ListParagraph">
    <w:name w:val="List Paragraph"/>
    <w:basedOn w:val="a"/>
    <w:qFormat/>
    <w:rsid w:val="000847E8"/>
    <w:pPr>
      <w:ind w:firstLineChars="200" w:firstLine="420"/>
    </w:pPr>
    <w:rPr>
      <w:rFonts w:ascii="Calibri" w:hAnsi="Calibri" w:cs="Times New Roman"/>
      <w:color w:val="auto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8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7E8"/>
    <w:rPr>
      <w:sz w:val="18"/>
      <w:szCs w:val="18"/>
    </w:rPr>
  </w:style>
  <w:style w:type="paragraph" w:styleId="a4">
    <w:name w:val="footer"/>
    <w:basedOn w:val="a"/>
    <w:link w:val="Char0"/>
    <w:unhideWhenUsed/>
    <w:rsid w:val="00084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7E8"/>
    <w:rPr>
      <w:sz w:val="18"/>
      <w:szCs w:val="18"/>
    </w:rPr>
  </w:style>
  <w:style w:type="paragraph" w:styleId="a5">
    <w:name w:val="Plain Text"/>
    <w:basedOn w:val="a"/>
    <w:link w:val="Char1"/>
    <w:rsid w:val="000847E8"/>
    <w:pPr>
      <w:widowControl/>
      <w:spacing w:before="100" w:beforeAutospacing="1" w:after="100" w:afterAutospacing="1"/>
      <w:jc w:val="left"/>
    </w:pPr>
    <w:rPr>
      <w:color w:val="auto"/>
    </w:rPr>
  </w:style>
  <w:style w:type="character" w:customStyle="1" w:styleId="Char1">
    <w:name w:val="纯文本 Char"/>
    <w:basedOn w:val="a0"/>
    <w:link w:val="a5"/>
    <w:rsid w:val="000847E8"/>
    <w:rPr>
      <w:rFonts w:ascii="宋体" w:eastAsia="宋体" w:hAnsi="宋体" w:cs="宋体"/>
      <w:kern w:val="0"/>
      <w:sz w:val="24"/>
      <w:szCs w:val="24"/>
    </w:rPr>
  </w:style>
  <w:style w:type="character" w:styleId="HTML">
    <w:name w:val="HTML Typewriter"/>
    <w:basedOn w:val="a0"/>
    <w:rsid w:val="000847E8"/>
    <w:rPr>
      <w:rFonts w:ascii="黑体" w:eastAsia="黑体" w:hAnsi="Courier New" w:cs="Courier New"/>
      <w:sz w:val="24"/>
      <w:szCs w:val="24"/>
    </w:rPr>
  </w:style>
  <w:style w:type="character" w:styleId="a6">
    <w:name w:val="page number"/>
    <w:basedOn w:val="a0"/>
    <w:rsid w:val="000847E8"/>
  </w:style>
  <w:style w:type="paragraph" w:customStyle="1" w:styleId="ListParagraph">
    <w:name w:val="List Paragraph"/>
    <w:basedOn w:val="a"/>
    <w:qFormat/>
    <w:rsid w:val="000847E8"/>
    <w:pPr>
      <w:ind w:firstLineChars="200" w:firstLine="420"/>
    </w:pPr>
    <w:rPr>
      <w:rFonts w:ascii="Calibri" w:hAnsi="Calibri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2018-04-28T02:48:00Z</dcterms:created>
  <dcterms:modified xsi:type="dcterms:W3CDTF">2018-04-28T02:48:00Z</dcterms:modified>
</cp:coreProperties>
</file>