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F2" w:rsidRDefault="00F24FF2" w:rsidP="00F24FF2">
      <w:pPr>
        <w:jc w:val="center"/>
        <w:rPr>
          <w:rFonts w:hint="eastAsia"/>
        </w:rPr>
      </w:pPr>
      <w:r>
        <w:rPr>
          <w:rFonts w:hint="eastAsia"/>
        </w:rPr>
        <w:t>河北省科学技术厅</w:t>
      </w:r>
    </w:p>
    <w:p w:rsidR="00F24FF2" w:rsidRDefault="00F24FF2" w:rsidP="00F24FF2">
      <w:pPr>
        <w:jc w:val="center"/>
      </w:pPr>
      <w:bookmarkStart w:id="0" w:name="_GoBack"/>
      <w:bookmarkEnd w:id="0"/>
    </w:p>
    <w:p w:rsidR="00F24FF2" w:rsidRDefault="00F24FF2" w:rsidP="00F24FF2">
      <w:pPr>
        <w:jc w:val="center"/>
        <w:rPr>
          <w:rFonts w:hint="eastAsia"/>
        </w:rPr>
      </w:pPr>
      <w:r>
        <w:rPr>
          <w:rFonts w:hint="eastAsia"/>
        </w:rPr>
        <w:t>关于申报</w:t>
      </w:r>
      <w:r>
        <w:rPr>
          <w:rFonts w:hint="eastAsia"/>
        </w:rPr>
        <w:t>2016</w:t>
      </w:r>
      <w:r>
        <w:rPr>
          <w:rFonts w:hint="eastAsia"/>
        </w:rPr>
        <w:t>年度河北省科技计划</w:t>
      </w:r>
    </w:p>
    <w:p w:rsidR="00F24FF2" w:rsidRDefault="00F24FF2" w:rsidP="00F24FF2">
      <w:pPr>
        <w:jc w:val="center"/>
      </w:pPr>
    </w:p>
    <w:p w:rsidR="00F24FF2" w:rsidRDefault="00F24FF2" w:rsidP="00F24FF2">
      <w:pPr>
        <w:jc w:val="center"/>
        <w:rPr>
          <w:rFonts w:hint="eastAsia"/>
        </w:rPr>
      </w:pPr>
      <w:r>
        <w:rPr>
          <w:rFonts w:hint="eastAsia"/>
        </w:rPr>
        <w:t>自筹经费项目的通知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>各市（定州、辛集市）科技局、国家级高新技术产业开发区，省直有关部门：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为调动科研人员积极性，激发我省科技创新活力，结合全省科技、经济与社会发展需求，现组织</w:t>
      </w:r>
      <w:r>
        <w:rPr>
          <w:rFonts w:hint="eastAsia"/>
        </w:rPr>
        <w:t>2016</w:t>
      </w:r>
      <w:r>
        <w:rPr>
          <w:rFonts w:hint="eastAsia"/>
        </w:rPr>
        <w:t>年度河北省科技计划自筹经费项目申报工作。有关事项通知如下：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一、支持领域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（一）高新技术产业倍增工程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、大数据应用专项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、先进装备制造专项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、高性能新材料专项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、新能源与节能环保专项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、高新技术改造提升传统产业专项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、国际科技合作专项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（二）现代农业科技工程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、农业关键共性技术攻关专项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、绿山富民科技工程（专项）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（三）科技惠民工程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、大健康服务和生物医药专项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、科技治</w:t>
      </w:r>
      <w:proofErr w:type="gramStart"/>
      <w:r>
        <w:rPr>
          <w:rFonts w:hint="eastAsia"/>
        </w:rPr>
        <w:t>霾</w:t>
      </w:r>
      <w:proofErr w:type="gramEnd"/>
      <w:r>
        <w:rPr>
          <w:rFonts w:hint="eastAsia"/>
        </w:rPr>
        <w:t>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、海洋资源开发利用与社会科技事业专项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（四）科技服务业促进工程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、科技服务信息化专项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（五）科技创新政策保障工程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、软科学研究专项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具体支持重点、优先领域和申报要求，参见</w:t>
      </w:r>
      <w:r>
        <w:rPr>
          <w:rFonts w:hint="eastAsia"/>
        </w:rPr>
        <w:t>2017</w:t>
      </w:r>
      <w:r>
        <w:rPr>
          <w:rFonts w:hint="eastAsia"/>
        </w:rPr>
        <w:t>年度河北省相关科技计划专项项目申报指南。其中，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大健康服务和生物医药专项，优先主题六、优先主题七，课题申请人应具备中级以上职称或硕士学位。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软科学研究专项，重点围绕</w:t>
      </w:r>
      <w:r>
        <w:rPr>
          <w:rFonts w:hint="eastAsia"/>
        </w:rPr>
        <w:t>2017</w:t>
      </w:r>
      <w:r>
        <w:rPr>
          <w:rFonts w:hint="eastAsia"/>
        </w:rPr>
        <w:t>年度软科学研究项目申报指南的优先主题自主命题进行研究，也可就当前我省理论创新、制度创新、文化创新等领域开展研究。同时，本</w:t>
      </w:r>
      <w:proofErr w:type="gramStart"/>
      <w:r>
        <w:rPr>
          <w:rFonts w:hint="eastAsia"/>
        </w:rPr>
        <w:t>专项对</w:t>
      </w:r>
      <w:proofErr w:type="gramEnd"/>
      <w:r>
        <w:rPr>
          <w:rFonts w:hint="eastAsia"/>
        </w:rPr>
        <w:t>项目申报人的职称、学历学位、年龄等条件不做要求，可自由申报。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二、申报须知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（一）基本要求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项目申报单位、合作单位、项目负责人和项目组成员应当符合以下基本要求：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、项目申报单位应为在河北省行政区域内注册的或者河北省所属的，具有独立法人资格的企事业单位等。省外高校、科研院所、企业等可作为合作单位参与申报项目。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、项目申报单位具有与项目实施相匹配的基础条件，有研发经费投入，具有完成项目所必备的人才条件和技术装备，有健全的科研管理制度、财务管理制度。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、项目负责人为申报单位在职人员，在相关技术领域具有较高的学术水平，熟悉本领域国内外技术和市场动态及发展趋势，具有完成项目所需的组织管理和协调能力。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、项目组成员、承担单位和合作单位具有良好的信誉。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（二）相关事项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、同一申请人最多申报</w:t>
      </w:r>
      <w:r>
        <w:rPr>
          <w:rFonts w:hint="eastAsia"/>
        </w:rPr>
        <w:t>1</w:t>
      </w:r>
      <w:r>
        <w:rPr>
          <w:rFonts w:hint="eastAsia"/>
        </w:rPr>
        <w:t>项。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、不良信用记录名单中人员，不具备本次项目申报资格。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、同一单位研究内容相同或相近的不得重复、多头申报。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、申报单位须对项目申请书中各项内容的真实性进行审核把关。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、归口管理部门要依据支持领域和申报条件等要求，择优推荐至科技厅。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、自筹经费项目严格按《河北省省级科技计划项目管理办法》管理。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三、申报程序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项目申报采取网上申报与书面申报并行的方式，实行归口管理、逐级申报。用户注册、项目申请书填报、单位审核、归口管理部门审核等过程具体详见“河北省科技计划项目申报过程说明”（省科技厅网站</w:t>
      </w:r>
      <w:r>
        <w:rPr>
          <w:rFonts w:hint="eastAsia"/>
        </w:rPr>
        <w:t>www.hebstd.gov.cn</w:t>
      </w:r>
      <w:r>
        <w:rPr>
          <w:rFonts w:hint="eastAsia"/>
        </w:rPr>
        <w:t>）“业务大厅”中“河北省科技计划项目管理平台”的“通知通告”栏目）。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四、受理时间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网上申报受理时间：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日至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纸质材料受理截止时间：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纸质材料受理地点：参见</w:t>
      </w:r>
      <w:r>
        <w:rPr>
          <w:rFonts w:hint="eastAsia"/>
        </w:rPr>
        <w:t>2017</w:t>
      </w:r>
      <w:r>
        <w:rPr>
          <w:rFonts w:hint="eastAsia"/>
        </w:rPr>
        <w:t>年度河北省相关科技计划专项项目申报指南。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五、咨询电话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、项目申报咨询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参见</w:t>
      </w:r>
      <w:r>
        <w:rPr>
          <w:rFonts w:hint="eastAsia"/>
        </w:rPr>
        <w:t>2017</w:t>
      </w:r>
      <w:r>
        <w:rPr>
          <w:rFonts w:hint="eastAsia"/>
        </w:rPr>
        <w:t>年度河北省相关科技计划专项项目申报指南。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、软件咨询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联系电话：</w:t>
      </w:r>
      <w:r>
        <w:rPr>
          <w:rFonts w:hint="eastAsia"/>
        </w:rPr>
        <w:t>0311-85866036</w:t>
      </w:r>
      <w:r>
        <w:rPr>
          <w:rFonts w:hint="eastAsia"/>
        </w:rPr>
        <w:t>、</w:t>
      </w:r>
      <w:r>
        <w:rPr>
          <w:rFonts w:hint="eastAsia"/>
        </w:rPr>
        <w:t>85866037</w:t>
      </w:r>
    </w:p>
    <w:p w:rsidR="00F24FF2" w:rsidRDefault="00F24FF2" w:rsidP="00F24FF2"/>
    <w:p w:rsidR="00F24FF2" w:rsidRDefault="00F24FF2" w:rsidP="00F24FF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河北省科学技术厅</w:t>
      </w:r>
    </w:p>
    <w:p w:rsidR="00F24FF2" w:rsidRDefault="00F24FF2" w:rsidP="00F24FF2"/>
    <w:p w:rsidR="004C5539" w:rsidRDefault="00F24FF2" w:rsidP="00F24FF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sectPr w:rsidR="004C5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DA"/>
    <w:rsid w:val="004C5539"/>
    <w:rsid w:val="00C91ADA"/>
    <w:rsid w:val="00F2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2016-11-10T00:55:00Z</dcterms:created>
  <dcterms:modified xsi:type="dcterms:W3CDTF">2016-11-10T00:55:00Z</dcterms:modified>
</cp:coreProperties>
</file>