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AB" w:rsidRPr="003C55AB" w:rsidRDefault="003C55AB" w:rsidP="003C55AB">
      <w:pPr>
        <w:widowControl/>
        <w:shd w:val="clear" w:color="auto" w:fill="FFFFFF"/>
        <w:spacing w:line="670" w:lineRule="atLeast"/>
        <w:jc w:val="center"/>
        <w:rPr>
          <w:rFonts w:ascii="宋体" w:eastAsia="宋体" w:hAnsi="宋体" w:cs="宋体"/>
          <w:b/>
          <w:bCs/>
          <w:color w:val="DE0000"/>
          <w:kern w:val="0"/>
          <w:sz w:val="30"/>
          <w:szCs w:val="30"/>
        </w:rPr>
      </w:pPr>
      <w:r w:rsidRPr="003C55AB">
        <w:rPr>
          <w:rFonts w:ascii="宋体" w:eastAsia="宋体" w:hAnsi="宋体" w:cs="宋体"/>
          <w:b/>
          <w:bCs/>
          <w:color w:val="DE0000"/>
          <w:kern w:val="0"/>
          <w:sz w:val="30"/>
          <w:szCs w:val="30"/>
        </w:rPr>
        <w:t>关于申报第九届河北省社会科学特别奖的通知</w:t>
      </w:r>
    </w:p>
    <w:p w:rsidR="003C55AB" w:rsidRPr="003C55AB" w:rsidRDefault="003C55AB" w:rsidP="003C55AB">
      <w:pPr>
        <w:widowControl/>
        <w:shd w:val="clear" w:color="auto" w:fill="FFFFFF"/>
        <w:spacing w:line="402" w:lineRule="atLeast"/>
        <w:jc w:val="center"/>
        <w:rPr>
          <w:rFonts w:ascii="宋体" w:eastAsia="宋体" w:hAnsi="宋体" w:cs="宋体"/>
          <w:kern w:val="0"/>
          <w:sz w:val="20"/>
          <w:szCs w:val="20"/>
        </w:rPr>
      </w:pPr>
      <w:r w:rsidRPr="003C55AB">
        <w:rPr>
          <w:rFonts w:ascii="宋体" w:eastAsia="宋体" w:hAnsi="宋体" w:cs="宋体"/>
          <w:kern w:val="0"/>
          <w:sz w:val="20"/>
          <w:szCs w:val="20"/>
        </w:rPr>
        <w:t>发表时间:2016-4-7 16:01:59 文章来源:　 浏览次数: 6</w:t>
      </w:r>
    </w:p>
    <w:p w:rsidR="003C55AB" w:rsidRPr="003C55AB" w:rsidRDefault="003C55AB" w:rsidP="003C55AB">
      <w:pPr>
        <w:widowControl/>
        <w:shd w:val="clear" w:color="auto" w:fill="FFFFFF"/>
        <w:spacing w:line="360" w:lineRule="auto"/>
        <w:ind w:firstLine="480"/>
        <w:jc w:val="left"/>
        <w:rPr>
          <w:rFonts w:ascii="宋体" w:eastAsia="宋体" w:hAnsi="宋体" w:cs="宋体"/>
          <w:kern w:val="0"/>
          <w:sz w:val="23"/>
          <w:szCs w:val="23"/>
        </w:rPr>
      </w:pPr>
      <w:r w:rsidRPr="003C55AB">
        <w:rPr>
          <w:rFonts w:ascii="仿宋" w:eastAsia="仿宋" w:hAnsi="仿宋" w:cs="宋体" w:hint="eastAsia"/>
          <w:kern w:val="0"/>
          <w:sz w:val="32"/>
          <w:szCs w:val="32"/>
        </w:rPr>
        <w:t>各大专院校、科研单位，省级社科学术团体，各市社科联及有关部门和单位：</w:t>
      </w:r>
    </w:p>
    <w:p w:rsidR="003C55AB" w:rsidRPr="003C55AB" w:rsidRDefault="003C55AB" w:rsidP="003C55AB">
      <w:pPr>
        <w:widowControl/>
        <w:shd w:val="clear" w:color="auto" w:fill="FFFFFF"/>
        <w:spacing w:line="360" w:lineRule="auto"/>
        <w:ind w:firstLine="720"/>
        <w:jc w:val="left"/>
        <w:rPr>
          <w:rFonts w:ascii="宋体" w:eastAsia="宋体" w:hAnsi="宋体" w:cs="宋体"/>
          <w:kern w:val="0"/>
          <w:sz w:val="23"/>
          <w:szCs w:val="23"/>
        </w:rPr>
      </w:pPr>
      <w:r w:rsidRPr="003C55AB">
        <w:rPr>
          <w:rFonts w:ascii="仿宋" w:eastAsia="仿宋" w:hAnsi="仿宋" w:cs="宋体" w:hint="eastAsia"/>
          <w:kern w:val="0"/>
          <w:sz w:val="32"/>
          <w:szCs w:val="32"/>
        </w:rPr>
        <w:t>“河北省社会科学特别奖”原名“省长特别奖”，2005年根据《河北省社会科学奖励办法》（河北省人民政府令﹝2005﹞第8号）的规定更名为该奖。“河北省社会科学特别奖”是河北省社会科学的最高奖项，每三年评一届。到目前已评出《构建与社会主义市场经济体制相适应的预算管理模式及运行机制研究》《疑难字考释与研究》《漆侠全集》《河北文学通史》4项成果，得到国内同行专家的认可和好评，代表了河北省哲学社会科学研究的最高水平，取得了良好的社会效果。根据规定，河北省社科联于2016年组织第九届河北省社会科学特别奖评奖活动。申报工作于4月10日开始，现将相关事项通知如下：</w:t>
      </w:r>
    </w:p>
    <w:p w:rsidR="003C55AB" w:rsidRPr="003C55AB" w:rsidRDefault="003C55AB" w:rsidP="003C55AB">
      <w:pPr>
        <w:widowControl/>
        <w:shd w:val="clear" w:color="auto" w:fill="FFFFFF"/>
        <w:spacing w:line="360" w:lineRule="auto"/>
        <w:ind w:firstLine="720"/>
        <w:jc w:val="left"/>
        <w:rPr>
          <w:rFonts w:ascii="宋体" w:eastAsia="宋体" w:hAnsi="宋体" w:cs="宋体"/>
          <w:kern w:val="0"/>
          <w:sz w:val="23"/>
          <w:szCs w:val="23"/>
        </w:rPr>
      </w:pPr>
      <w:r w:rsidRPr="003C55AB">
        <w:rPr>
          <w:rFonts w:ascii="仿宋" w:eastAsia="仿宋" w:hAnsi="仿宋" w:cs="宋体" w:hint="eastAsia"/>
          <w:kern w:val="0"/>
          <w:sz w:val="32"/>
          <w:szCs w:val="32"/>
        </w:rPr>
        <w:t>一、指导思想</w:t>
      </w:r>
    </w:p>
    <w:p w:rsidR="003C55AB" w:rsidRPr="003C55AB" w:rsidRDefault="003C55AB" w:rsidP="003C55AB">
      <w:pPr>
        <w:widowControl/>
        <w:shd w:val="clear" w:color="auto" w:fill="FFFFFF"/>
        <w:spacing w:line="360" w:lineRule="auto"/>
        <w:ind w:firstLine="620"/>
        <w:jc w:val="left"/>
        <w:rPr>
          <w:rFonts w:ascii="宋体" w:eastAsia="宋体" w:hAnsi="宋体" w:cs="宋体"/>
          <w:kern w:val="0"/>
          <w:sz w:val="23"/>
          <w:szCs w:val="23"/>
        </w:rPr>
      </w:pPr>
      <w:r w:rsidRPr="003C55AB">
        <w:rPr>
          <w:rFonts w:ascii="仿宋" w:eastAsia="仿宋" w:hAnsi="仿宋" w:cs="宋体" w:hint="eastAsia"/>
          <w:color w:val="000000"/>
          <w:kern w:val="0"/>
          <w:sz w:val="32"/>
          <w:szCs w:val="32"/>
        </w:rPr>
        <w:t>评奖工作要高举中国特色社会主义伟大旗帜，以中国特色社会主义理论体系为指导，深入贯彻落实习近平总书记系列重要讲话精神，巩固马克思主义在意识形态领域的主导地位，巩固全党全国各族人民团结奋斗的共同思想基础，坚持解放思想、实事求是、与时俱进，坚持“双百”方针，理论联系实际。重点推出研究、阐释、宣传中国特色社会主义理</w:t>
      </w:r>
      <w:r w:rsidRPr="003C55AB">
        <w:rPr>
          <w:rFonts w:ascii="仿宋" w:eastAsia="仿宋" w:hAnsi="仿宋" w:cs="宋体" w:hint="eastAsia"/>
          <w:color w:val="000000"/>
          <w:kern w:val="0"/>
          <w:sz w:val="32"/>
          <w:szCs w:val="32"/>
        </w:rPr>
        <w:lastRenderedPageBreak/>
        <w:t>论和推进马克思主义中国化、时代化、大众化的理论成果；推出深入研究“四个全面”战略布局等一系列新理念、新思想、新战略的研究成果；推出研究河北省经济建设、政治建设、文化建设、社会建设、生态文明建设重大实践问题的研究成果；推出对社会科学学科体系、学术观点、科研方法有突破、有创新的研究成果；推出对促进河北特色学科、优势学科、重点学科建设有重要贡献的研究成果；推出对哲学社会科学创新体系，中国特色新型智库建设有重要贡献的研究成果；推出对社会科学普及有重大影响的研究成果。</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t>二、组织领导</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color w:val="000000"/>
          <w:kern w:val="0"/>
          <w:sz w:val="32"/>
          <w:szCs w:val="32"/>
        </w:rPr>
        <w:t>评奖工作由河北省社会科学界联合会具体负责组织管理。组建第九届河北省社会科学特别奖评审委员会。成立河北省社会科学评奖办公室（由省社科联科学成果管理处代行其职），负责评奖的日常工作。</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t>三、奖项及奖励</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t>本届评奖共设奖项3项。获奖者颁发证书、奖杯和奖金。</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t>四、评审程序</w:t>
      </w:r>
      <w:r w:rsidRPr="003C55AB">
        <w:rPr>
          <w:rFonts w:ascii="仿宋" w:eastAsia="仿宋" w:hAnsi="仿宋" w:cs="宋体" w:hint="eastAsia"/>
          <w:kern w:val="0"/>
          <w:sz w:val="32"/>
          <w:szCs w:val="32"/>
        </w:rPr>
        <w:br/>
        <w:t xml:space="preserve">　　个人申请、专家及单位推荐，省评奖办公室资格审查，省内专家初评，省外专家终评，社会公示，授奖。</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t>五、申报范围及标准</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lastRenderedPageBreak/>
        <w:t>1.省内作者2013年至2015年期间完成并获得过省部级二等奖以上的哲学社会科学基础类和应用类研究成果可申报该奖。</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t>2.基础类研究成果须是公开发表、出版，具有原创性、基础性和重大理论意义，提出了具有广泛影响的新观点、新结论，研究水平居国内领先地位，并被实践证明对学科建设、学术发展具有重要价值的成果；应用类研究成果须是研究我省经济和社会发展中的重大现实问题，提出了具有前瞻性、战略性且符合实际的对策，并在实践中取得重大的经济效益或社会效益的成果。</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t>六、申报要求</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t>申报者按一式两份填写《第九届河北省社会科学特别奖申请表》（可从河北社会科学网“社科评优”栏目中下载），由3名省内外本学科知名专家签署推荐意见后，加盖申报者所在单位公章，连同成果5份、佐证材料1套，向省评奖办公室申报。申报时应注意以下几个问题：</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t>1.申报成果的署名以出版、发表时版权页的署名为准，多人合作的成果，必须由署名第一位的作者申报。第一作者去世，由继承人申报或由继承人委托第二作者申报；申报的主研人员必须按版权页的署名顺序填写。申报时所填写的主研人员（含申报者）只限填报前3位；与外省作者合作的成果，第一署名是省内作者的可以申报。</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lastRenderedPageBreak/>
        <w:t>2.多卷本的著作，属同一类选题的，按1项成果申报；不属同一选题且相对独立成卷的，可以其中的某卷（册）单独申报。</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t>3.应用类成果必须提交采纳、应用单位的佐证材料和相关效益证明。</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t>4.</w:t>
      </w:r>
      <w:r w:rsidRPr="003C55AB">
        <w:rPr>
          <w:rFonts w:ascii="仿宋" w:eastAsia="仿宋" w:hAnsi="仿宋" w:cs="宋体" w:hint="eastAsia"/>
          <w:color w:val="000000"/>
          <w:kern w:val="0"/>
          <w:sz w:val="32"/>
          <w:szCs w:val="32"/>
        </w:rPr>
        <w:t>申报表各项必须如实填写，并填写承诺书。经查实如发现弄虚作假者，取消其本届至下届的参评资格。已获奖的，报省政府批准后予以撤销，并追回奖金和证书。构成侵权行为的，要依法承担相应的法律责任。</w:t>
      </w:r>
    </w:p>
    <w:p w:rsidR="003C55AB" w:rsidRPr="003C55AB" w:rsidRDefault="003C55AB" w:rsidP="003C55AB">
      <w:pPr>
        <w:widowControl/>
        <w:shd w:val="clear" w:color="auto" w:fill="FFFFFF"/>
        <w:spacing w:line="360" w:lineRule="auto"/>
        <w:ind w:firstLine="737"/>
        <w:jc w:val="left"/>
        <w:rPr>
          <w:rFonts w:ascii="宋体" w:eastAsia="宋体" w:hAnsi="宋体" w:cs="宋体"/>
          <w:kern w:val="0"/>
          <w:sz w:val="23"/>
          <w:szCs w:val="23"/>
        </w:rPr>
      </w:pPr>
      <w:r w:rsidRPr="003C55AB">
        <w:rPr>
          <w:rFonts w:ascii="仿宋" w:eastAsia="仿宋" w:hAnsi="仿宋" w:cs="宋体" w:hint="eastAsia"/>
          <w:kern w:val="0"/>
          <w:sz w:val="32"/>
          <w:szCs w:val="32"/>
        </w:rPr>
        <w:t>七、时间安排</w:t>
      </w:r>
    </w:p>
    <w:p w:rsidR="003C55AB" w:rsidRPr="003C55AB" w:rsidRDefault="003C55AB" w:rsidP="003C55AB">
      <w:pPr>
        <w:widowControl/>
        <w:shd w:val="clear" w:color="auto" w:fill="FFFFFF"/>
        <w:spacing w:line="360" w:lineRule="auto"/>
        <w:ind w:firstLine="787"/>
        <w:jc w:val="left"/>
        <w:rPr>
          <w:rFonts w:ascii="宋体" w:eastAsia="宋体" w:hAnsi="宋体" w:cs="宋体"/>
          <w:kern w:val="0"/>
          <w:sz w:val="23"/>
          <w:szCs w:val="23"/>
        </w:rPr>
      </w:pPr>
      <w:r w:rsidRPr="003C55AB">
        <w:rPr>
          <w:rFonts w:ascii="仿宋" w:eastAsia="仿宋" w:hAnsi="仿宋" w:cs="宋体" w:hint="eastAsia"/>
          <w:kern w:val="0"/>
          <w:sz w:val="32"/>
          <w:szCs w:val="32"/>
        </w:rPr>
        <w:t>4月10日至5月10日，省评奖办公室受理申报成果；5月下旬组织初评；6月份终评，社会公示期满无异议后适时授奖。</w:t>
      </w:r>
    </w:p>
    <w:p w:rsidR="003C55AB" w:rsidRPr="003C55AB" w:rsidRDefault="003C55AB" w:rsidP="003C55AB">
      <w:pPr>
        <w:widowControl/>
        <w:shd w:val="clear" w:color="auto" w:fill="FFFFFF"/>
        <w:spacing w:line="360" w:lineRule="auto"/>
        <w:ind w:firstLine="620"/>
        <w:jc w:val="left"/>
        <w:rPr>
          <w:rFonts w:ascii="宋体" w:eastAsia="宋体" w:hAnsi="宋体" w:cs="宋体"/>
          <w:kern w:val="0"/>
          <w:sz w:val="23"/>
          <w:szCs w:val="23"/>
        </w:rPr>
      </w:pPr>
      <w:r w:rsidRPr="003C55AB">
        <w:rPr>
          <w:rFonts w:ascii="仿宋" w:eastAsia="仿宋" w:hAnsi="仿宋" w:cs="宋体" w:hint="eastAsia"/>
          <w:kern w:val="0"/>
          <w:sz w:val="32"/>
          <w:szCs w:val="32"/>
        </w:rPr>
        <w:t>省社科评奖办通信地址：石家庄市裕华西路67号</w:t>
      </w:r>
    </w:p>
    <w:p w:rsidR="003C55AB" w:rsidRPr="003C55AB" w:rsidRDefault="003C55AB" w:rsidP="003C55AB">
      <w:pPr>
        <w:widowControl/>
        <w:shd w:val="clear" w:color="auto" w:fill="FFFFFF"/>
        <w:spacing w:line="360" w:lineRule="auto"/>
        <w:ind w:firstLine="480"/>
        <w:jc w:val="left"/>
        <w:rPr>
          <w:rFonts w:ascii="宋体" w:eastAsia="宋体" w:hAnsi="宋体" w:cs="宋体"/>
          <w:kern w:val="0"/>
          <w:sz w:val="23"/>
          <w:szCs w:val="23"/>
        </w:rPr>
      </w:pPr>
      <w:r w:rsidRPr="003C55AB">
        <w:rPr>
          <w:rFonts w:ascii="仿宋" w:eastAsia="仿宋" w:hAnsi="仿宋" w:cs="宋体" w:hint="eastAsia"/>
          <w:kern w:val="0"/>
          <w:sz w:val="32"/>
          <w:szCs w:val="32"/>
        </w:rPr>
        <w:t>邮编：050051，电话：0311－83035758 83080296</w:t>
      </w:r>
    </w:p>
    <w:p w:rsidR="003C55AB" w:rsidRPr="003C55AB" w:rsidRDefault="003C55AB" w:rsidP="003C55AB">
      <w:pPr>
        <w:widowControl/>
        <w:shd w:val="clear" w:color="auto" w:fill="FFFFFF"/>
        <w:spacing w:line="360" w:lineRule="auto"/>
        <w:ind w:firstLine="480"/>
        <w:jc w:val="right"/>
        <w:rPr>
          <w:rFonts w:ascii="宋体" w:eastAsia="宋体" w:hAnsi="宋体" w:cs="宋体"/>
          <w:kern w:val="0"/>
          <w:sz w:val="23"/>
          <w:szCs w:val="23"/>
        </w:rPr>
      </w:pPr>
      <w:r w:rsidRPr="003C55AB">
        <w:rPr>
          <w:rFonts w:ascii="仿宋" w:eastAsia="仿宋" w:hAnsi="仿宋" w:cs="宋体" w:hint="eastAsia"/>
          <w:kern w:val="0"/>
          <w:sz w:val="32"/>
          <w:szCs w:val="32"/>
        </w:rPr>
        <w:t>河北省社会科学评奖办公室</w:t>
      </w:r>
    </w:p>
    <w:p w:rsidR="003C55AB" w:rsidRPr="003C55AB" w:rsidRDefault="003C55AB" w:rsidP="003C55AB">
      <w:pPr>
        <w:widowControl/>
        <w:shd w:val="clear" w:color="auto" w:fill="FFFFFF"/>
        <w:spacing w:line="360" w:lineRule="auto"/>
        <w:ind w:firstLine="480"/>
        <w:jc w:val="right"/>
        <w:rPr>
          <w:rFonts w:ascii="宋体" w:eastAsia="宋体" w:hAnsi="宋体" w:cs="宋体"/>
          <w:kern w:val="0"/>
          <w:sz w:val="23"/>
          <w:szCs w:val="23"/>
        </w:rPr>
      </w:pPr>
      <w:r w:rsidRPr="003C55AB">
        <w:rPr>
          <w:rFonts w:ascii="仿宋" w:eastAsia="仿宋" w:hAnsi="仿宋" w:cs="宋体" w:hint="eastAsia"/>
          <w:kern w:val="0"/>
          <w:sz w:val="32"/>
          <w:szCs w:val="32"/>
        </w:rPr>
        <w:t>2016年4月8日</w:t>
      </w:r>
    </w:p>
    <w:p w:rsidR="003C55AB" w:rsidRPr="003C55AB" w:rsidRDefault="003C55AB" w:rsidP="003C55AB">
      <w:pPr>
        <w:widowControl/>
        <w:shd w:val="clear" w:color="auto" w:fill="FFFFFF"/>
        <w:spacing w:line="360" w:lineRule="auto"/>
        <w:ind w:firstLine="480"/>
        <w:jc w:val="left"/>
        <w:rPr>
          <w:rFonts w:ascii="宋体" w:eastAsia="宋体" w:hAnsi="宋体" w:cs="宋体"/>
          <w:kern w:val="0"/>
          <w:sz w:val="23"/>
          <w:szCs w:val="23"/>
        </w:rPr>
      </w:pPr>
      <w:r w:rsidRPr="003C55AB">
        <w:rPr>
          <w:rFonts w:ascii="仿宋" w:eastAsia="仿宋" w:hAnsi="仿宋" w:cs="宋体" w:hint="eastAsia"/>
          <w:b/>
          <w:bCs/>
          <w:kern w:val="0"/>
          <w:sz w:val="32"/>
        </w:rPr>
        <w:t>附</w:t>
      </w:r>
      <w:r w:rsidRPr="003C55AB">
        <w:rPr>
          <w:rFonts w:ascii="仿宋" w:eastAsia="仿宋" w:hAnsi="仿宋" w:cs="宋体" w:hint="eastAsia"/>
          <w:kern w:val="0"/>
          <w:sz w:val="32"/>
          <w:szCs w:val="32"/>
        </w:rPr>
        <w:t>：</w:t>
      </w:r>
      <w:r>
        <w:rPr>
          <w:rFonts w:ascii="宋体" w:eastAsia="宋体" w:hAnsi="宋体" w:cs="宋体"/>
          <w:noProof/>
          <w:kern w:val="0"/>
          <w:sz w:val="23"/>
          <w:szCs w:val="23"/>
        </w:rPr>
        <w:drawing>
          <wp:inline distT="0" distB="0" distL="0" distR="0">
            <wp:extent cx="148590" cy="148590"/>
            <wp:effectExtent l="19050" t="0" r="3810" b="0"/>
            <wp:docPr id="1" name="图片 1" descr="http://www.hebskl.cn/lib/ueditor/dialogs/attachment/fileTypeImages/icon_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bskl.cn/lib/ueditor/dialogs/attachment/fileTypeImages/icon_default.png"/>
                    <pic:cNvPicPr>
                      <a:picLocks noChangeAspect="1" noChangeArrowheads="1"/>
                    </pic:cNvPicPr>
                  </pic:nvPicPr>
                  <pic:blipFill>
                    <a:blip r:embed="rId6"/>
                    <a:srcRect/>
                    <a:stretch>
                      <a:fillRect/>
                    </a:stretch>
                  </pic:blipFill>
                  <pic:spPr bwMode="auto">
                    <a:xfrm>
                      <a:off x="0" y="0"/>
                      <a:ext cx="148590" cy="148590"/>
                    </a:xfrm>
                    <a:prstGeom prst="rect">
                      <a:avLst/>
                    </a:prstGeom>
                    <a:noFill/>
                    <a:ln w="9525">
                      <a:noFill/>
                      <a:miter lim="800000"/>
                      <a:headEnd/>
                      <a:tailEnd/>
                    </a:ln>
                  </pic:spPr>
                </pic:pic>
              </a:graphicData>
            </a:graphic>
          </wp:inline>
        </w:drawing>
      </w:r>
      <w:hyperlink r:id="rId7" w:tgtFrame="_blank" w:history="1">
        <w:r w:rsidRPr="003C55AB">
          <w:rPr>
            <w:rFonts w:ascii="宋体" w:eastAsia="宋体" w:hAnsi="宋体" w:cs="宋体"/>
            <w:color w:val="4F81BD"/>
            <w:kern w:val="0"/>
            <w:sz w:val="30"/>
            <w:u w:val="single"/>
          </w:rPr>
          <w:t>第九届河北省社会科学特别奖申请表.docx</w:t>
        </w:r>
      </w:hyperlink>
    </w:p>
    <w:p w:rsidR="007C5391" w:rsidRPr="003C55AB" w:rsidRDefault="007C5391"/>
    <w:sectPr w:rsidR="007C5391" w:rsidRPr="003C55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391" w:rsidRDefault="007C5391" w:rsidP="003C55AB">
      <w:r>
        <w:separator/>
      </w:r>
    </w:p>
  </w:endnote>
  <w:endnote w:type="continuationSeparator" w:id="1">
    <w:p w:rsidR="007C5391" w:rsidRDefault="007C5391" w:rsidP="003C55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391" w:rsidRDefault="007C5391" w:rsidP="003C55AB">
      <w:r>
        <w:separator/>
      </w:r>
    </w:p>
  </w:footnote>
  <w:footnote w:type="continuationSeparator" w:id="1">
    <w:p w:rsidR="007C5391" w:rsidRDefault="007C5391" w:rsidP="003C55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55AB"/>
    <w:rsid w:val="003C55AB"/>
    <w:rsid w:val="007C5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5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55AB"/>
    <w:rPr>
      <w:sz w:val="18"/>
      <w:szCs w:val="18"/>
    </w:rPr>
  </w:style>
  <w:style w:type="paragraph" w:styleId="a4">
    <w:name w:val="footer"/>
    <w:basedOn w:val="a"/>
    <w:link w:val="Char0"/>
    <w:uiPriority w:val="99"/>
    <w:semiHidden/>
    <w:unhideWhenUsed/>
    <w:rsid w:val="003C55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55AB"/>
    <w:rPr>
      <w:sz w:val="18"/>
      <w:szCs w:val="18"/>
    </w:rPr>
  </w:style>
  <w:style w:type="character" w:styleId="a5">
    <w:name w:val="Hyperlink"/>
    <w:basedOn w:val="a0"/>
    <w:uiPriority w:val="99"/>
    <w:semiHidden/>
    <w:unhideWhenUsed/>
    <w:rsid w:val="003C55AB"/>
    <w:rPr>
      <w:strike w:val="0"/>
      <w:dstrike w:val="0"/>
      <w:color w:val="21231E"/>
      <w:sz w:val="20"/>
      <w:szCs w:val="20"/>
      <w:u w:val="none"/>
      <w:effect w:val="none"/>
    </w:rPr>
  </w:style>
  <w:style w:type="character" w:styleId="a6">
    <w:name w:val="Strong"/>
    <w:basedOn w:val="a0"/>
    <w:uiPriority w:val="22"/>
    <w:qFormat/>
    <w:rsid w:val="003C55AB"/>
    <w:rPr>
      <w:b/>
      <w:bCs/>
    </w:rPr>
  </w:style>
  <w:style w:type="paragraph" w:styleId="a7">
    <w:name w:val="Balloon Text"/>
    <w:basedOn w:val="a"/>
    <w:link w:val="Char1"/>
    <w:uiPriority w:val="99"/>
    <w:semiHidden/>
    <w:unhideWhenUsed/>
    <w:rsid w:val="003C55AB"/>
    <w:rPr>
      <w:sz w:val="18"/>
      <w:szCs w:val="18"/>
    </w:rPr>
  </w:style>
  <w:style w:type="character" w:customStyle="1" w:styleId="Char1">
    <w:name w:val="批注框文本 Char"/>
    <w:basedOn w:val="a0"/>
    <w:link w:val="a7"/>
    <w:uiPriority w:val="99"/>
    <w:semiHidden/>
    <w:rsid w:val="003C55AB"/>
    <w:rPr>
      <w:sz w:val="18"/>
      <w:szCs w:val="18"/>
    </w:rPr>
  </w:style>
</w:styles>
</file>

<file path=word/webSettings.xml><?xml version="1.0" encoding="utf-8"?>
<w:webSettings xmlns:r="http://schemas.openxmlformats.org/officeDocument/2006/relationships" xmlns:w="http://schemas.openxmlformats.org/wordprocessingml/2006/main">
  <w:divs>
    <w:div w:id="415711071">
      <w:bodyDiv w:val="1"/>
      <w:marLeft w:val="0"/>
      <w:marRight w:val="0"/>
      <w:marTop w:val="0"/>
      <w:marBottom w:val="0"/>
      <w:divBdr>
        <w:top w:val="none" w:sz="0" w:space="0" w:color="auto"/>
        <w:left w:val="none" w:sz="0" w:space="0" w:color="auto"/>
        <w:bottom w:val="none" w:sz="0" w:space="0" w:color="auto"/>
        <w:right w:val="none" w:sz="0" w:space="0" w:color="auto"/>
      </w:divBdr>
      <w:divsChild>
        <w:div w:id="1899051163">
          <w:marLeft w:val="0"/>
          <w:marRight w:val="0"/>
          <w:marTop w:val="0"/>
          <w:marBottom w:val="0"/>
          <w:divBdr>
            <w:top w:val="none" w:sz="0" w:space="0" w:color="auto"/>
            <w:left w:val="none" w:sz="0" w:space="0" w:color="auto"/>
            <w:bottom w:val="none" w:sz="0" w:space="0" w:color="auto"/>
            <w:right w:val="none" w:sz="0" w:space="0" w:color="auto"/>
          </w:divBdr>
          <w:divsChild>
            <w:div w:id="1294483216">
              <w:marLeft w:val="0"/>
              <w:marRight w:val="0"/>
              <w:marTop w:val="0"/>
              <w:marBottom w:val="0"/>
              <w:divBdr>
                <w:top w:val="none" w:sz="0" w:space="0" w:color="auto"/>
                <w:left w:val="none" w:sz="0" w:space="0" w:color="auto"/>
                <w:bottom w:val="none" w:sz="0" w:space="0" w:color="auto"/>
                <w:right w:val="none" w:sz="0" w:space="0" w:color="auto"/>
              </w:divBdr>
              <w:divsChild>
                <w:div w:id="1777939995">
                  <w:marLeft w:val="0"/>
                  <w:marRight w:val="0"/>
                  <w:marTop w:val="0"/>
                  <w:marBottom w:val="0"/>
                  <w:divBdr>
                    <w:top w:val="none" w:sz="0" w:space="0" w:color="auto"/>
                    <w:left w:val="none" w:sz="0" w:space="0" w:color="auto"/>
                    <w:bottom w:val="none" w:sz="0" w:space="0" w:color="auto"/>
                    <w:right w:val="none" w:sz="0" w:space="0" w:color="auto"/>
                  </w:divBdr>
                  <w:divsChild>
                    <w:div w:id="299192131">
                      <w:marLeft w:val="0"/>
                      <w:marRight w:val="0"/>
                      <w:marTop w:val="0"/>
                      <w:marBottom w:val="0"/>
                      <w:divBdr>
                        <w:top w:val="single" w:sz="6" w:space="25" w:color="E7E3E7"/>
                        <w:left w:val="single" w:sz="6" w:space="18" w:color="E7E3E7"/>
                        <w:bottom w:val="single" w:sz="6" w:space="17" w:color="E7E3E7"/>
                        <w:right w:val="single" w:sz="6" w:space="28" w:color="E7E3E7"/>
                      </w:divBdr>
                      <w:divsChild>
                        <w:div w:id="1800419267">
                          <w:marLeft w:val="0"/>
                          <w:marRight w:val="0"/>
                          <w:marTop w:val="0"/>
                          <w:marBottom w:val="335"/>
                          <w:divBdr>
                            <w:top w:val="none" w:sz="0" w:space="0" w:color="auto"/>
                            <w:left w:val="none" w:sz="0" w:space="0" w:color="auto"/>
                            <w:bottom w:val="none" w:sz="0" w:space="0" w:color="auto"/>
                            <w:right w:val="none" w:sz="0" w:space="0" w:color="auto"/>
                          </w:divBdr>
                        </w:div>
                        <w:div w:id="13201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ebskl.cn/upfile/201604/2016040757808829.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2016-04-07T09:28:00Z</dcterms:created>
  <dcterms:modified xsi:type="dcterms:W3CDTF">2016-04-07T09:28:00Z</dcterms:modified>
</cp:coreProperties>
</file>