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DB" w:rsidRPr="00CC2A6C" w:rsidRDefault="00C57FDB" w:rsidP="00C57FDB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C2A6C">
        <w:rPr>
          <w:rFonts w:ascii="宋体" w:eastAsia="宋体" w:hAnsi="宋体" w:cs="宋体"/>
          <w:b/>
          <w:bCs/>
          <w:kern w:val="0"/>
          <w:sz w:val="27"/>
          <w:szCs w:val="27"/>
        </w:rPr>
        <w:t>关于第十届河北省社会科学学术年会征文的通知</w:t>
      </w:r>
    </w:p>
    <w:p w:rsidR="00C57FDB" w:rsidRPr="00C57FDB" w:rsidRDefault="00C57FDB" w:rsidP="00C57FDB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C57FDB">
        <w:rPr>
          <w:rFonts w:ascii="宋体" w:eastAsia="宋体" w:hAnsi="宋体" w:cs="宋体"/>
          <w:kern w:val="0"/>
          <w:sz w:val="18"/>
          <w:szCs w:val="18"/>
        </w:rPr>
        <w:t>发表时间:2015-7-10 9:53:13 文章来源:　 浏览次数: 21</w:t>
      </w:r>
    </w:p>
    <w:p w:rsidR="00C57FDB" w:rsidRPr="00C57FDB" w:rsidRDefault="00C57FDB" w:rsidP="00C57FDB">
      <w:pPr>
        <w:widowControl/>
        <w:shd w:val="clear" w:color="auto" w:fill="FFFFFF"/>
        <w:spacing w:before="240" w:line="360" w:lineRule="auto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各高校、省直有关单位、各市社科联、各省属社会组织：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社会科学学术年会是河北省社会科学界的重要学术品牌，经过近十年的发展，已逐步成为我省社科界高水平、规模化、权威性的学术交流平台。年会凝聚力、参与度、影响力不断提升和扩大，在聚焦学术前沿、推动理论创新、提升研究水平、整合社科资源、服务经济社会发展中，发挥着越来越重要的作用，产生了广泛而积极的影响。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第十届河北省社会科学学术年会将于10月下旬召开（具体时间另行通知）。会议主题为：“创新驱动与河北‘十三五’发展”</w:t>
      </w: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，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年会将围绕主题，从经济、社会、文化三个大方向，多学科、多层次、多角度组织研讨，为全省哲学社会科学的繁荣发展服务，为建设全面小康的河北、富裕殷实的河北、山清水秀的河北服务。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为办好本届年会，即日起在全省范围内开展征文活动。欢迎广大专家学者、青年学人撰写高水平学术论文，共襄盛会。现将征文有关事项通知如下：</w:t>
      </w:r>
    </w:p>
    <w:p w:rsidR="00C57FDB" w:rsidRPr="00C57FDB" w:rsidRDefault="00C57FDB" w:rsidP="00C57FDB">
      <w:pPr>
        <w:widowControl/>
        <w:shd w:val="clear" w:color="auto" w:fill="FFFFFF"/>
        <w:spacing w:before="150"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一、征文内容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经济方向，围绕聚集创新资源，激发创新活力，加快改造提升传统产业，培育壮大新兴产业，金融创新，创新驱动与京津冀协同发展，创新型城市建设等内容展开研讨；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lastRenderedPageBreak/>
        <w:t>社会方向，围绕创新驱动发展制度环境和政策法律体系，人才、资本、技术、知识的自由流动，企业、科研院所、高等学校协同创新，创新人才培养，合理分享创新收益等问题展开研讨；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文化方向，围绕河北特色的创新文化，创新创业的价值导向，追求机会、追求创新、追求创业的社会精神，文化创意产业发展空间等问题展开研讨；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年会的研讨方向与内容结合河北实际围绕主题展开即可，不局限于以上列举的研讨内容，各领域的专家学者可自选角度和方向参与年会。</w:t>
      </w:r>
    </w:p>
    <w:p w:rsidR="00C57FDB" w:rsidRPr="00C57FDB" w:rsidRDefault="00C57FDB" w:rsidP="00C57FDB">
      <w:pPr>
        <w:widowControl/>
        <w:shd w:val="clear" w:color="auto" w:fill="FFFFFF"/>
        <w:spacing w:before="150"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二、征文要求与格式规范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1.论文题目应</w:t>
      </w:r>
      <w:r w:rsidRPr="00C57FDB">
        <w:rPr>
          <w:rFonts w:ascii="仿宋" w:eastAsia="仿宋" w:hAnsi="仿宋" w:cs="宋体" w:hint="eastAsia"/>
          <w:kern w:val="0"/>
          <w:sz w:val="29"/>
          <w:szCs w:val="29"/>
          <w:shd w:val="clear" w:color="auto" w:fill="FFFFFF"/>
        </w:rPr>
        <w:t>符合学术规范，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可围绕年会主题自定，力争</w:t>
      </w:r>
      <w:r w:rsidRPr="00C57FDB">
        <w:rPr>
          <w:rFonts w:ascii="仿宋" w:eastAsia="仿宋" w:hAnsi="仿宋" w:cs="宋体" w:hint="eastAsia"/>
          <w:kern w:val="0"/>
          <w:sz w:val="29"/>
          <w:szCs w:val="29"/>
          <w:shd w:val="clear" w:color="auto" w:fill="FFFFFF"/>
        </w:rPr>
        <w:t>理论联系实际、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突出理论创新、侧重对策研究；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2.论文正文篇幅5000字左右为宜，总字符数原则上不超过8000，其中关键词3-5个，内容提要500—1000字；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3.全文书写顺序：中文标题、英文标题、作者姓名、内容提要、关键词、正文、注释和参考文献；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4.请在文末（参考文献之后）附作者简介。作者简介在100字左右为宜，包括姓名、性别，工作单位、职务、职称、研究方向、代表成果、社会兼职、联系电话（固、移）、电子信箱等；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5.文中所用计量单位，一律按国际通用标准或国家标准，并用英文书写，如km</w:t>
      </w:r>
      <w:r w:rsidRPr="00C57FDB">
        <w:rPr>
          <w:rFonts w:ascii="仿宋" w:eastAsia="仿宋" w:hAnsi="仿宋" w:cs="宋体" w:hint="eastAsia"/>
          <w:kern w:val="0"/>
          <w:sz w:val="29"/>
          <w:szCs w:val="29"/>
          <w:vertAlign w:val="superscript"/>
        </w:rPr>
        <w:t>2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，kg等。文中年代、年月日、数字一律用阿拉伯数字表示；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lastRenderedPageBreak/>
        <w:t>6.引文注释采用脚注形式注明出处，以序号①，②，③……作标识，每页单独排序。正文中的注释序号统一置于包含引文的句子(有时候也可能是词或词组)或段落标点符号之内；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7. 参考文献置于文末，格式按照文后参考文献著录规则。如：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期刊文章（文献类型标识：J)，格式：[序号]主要责任者．题名[J]．刊名，年，卷（期）：起止页码；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专著（文献类型标识：M），格式：[序号]主要责任者．题名[M]．出版地：出版者，出版年．析出文献起止页码；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论文集（文献类型标识：C)中析出文献（文献类型标识：A) ，格式：[序号]析出文献主要责任者．析出文献提名[A]．论文集主要责任者（任选）．论文集题名[C]．出版地：出版年．析出文献起止页码。</w:t>
      </w:r>
    </w:p>
    <w:p w:rsidR="00C57FDB" w:rsidRPr="00C57FDB" w:rsidRDefault="00C57FDB" w:rsidP="00C57FDB">
      <w:pPr>
        <w:widowControl/>
        <w:shd w:val="clear" w:color="auto" w:fill="FFFFFF"/>
        <w:spacing w:before="150"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三、征文出版及应用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  <w:shd w:val="clear" w:color="auto" w:fill="FFFFFF"/>
        </w:rPr>
        <w:t>年会组委会将组织专家对征文进行评审，收编优秀论文结集出版、交流。同时在征得作者同意后，推荐部分优秀论文在《河北农业大学学报（农林教育版）》、《保定社会科学》刊发。对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有明显决策参考作用的论文，择优推荐给省、市相关部门和领导。</w:t>
      </w:r>
    </w:p>
    <w:p w:rsidR="00C57FDB" w:rsidRPr="00C57FDB" w:rsidRDefault="00C57FDB" w:rsidP="00C57FDB">
      <w:pPr>
        <w:widowControl/>
        <w:shd w:val="clear" w:color="auto" w:fill="FFFFFF"/>
        <w:spacing w:before="150"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t>四、征文截止日期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征文截至2015年9月15日，请各单位严格审核，将初审合格的论文打印稿1份，标题加盖单位科研管理部门公章，寄送至河北农业大学科研院社科处，同时将论文电子版发送至联系人电子邮箱，</w:t>
      </w:r>
      <w:r w:rsidRPr="00C57FDB">
        <w:rPr>
          <w:rFonts w:ascii="仿宋" w:eastAsia="仿宋" w:hAnsi="仿宋" w:cs="宋体" w:hint="eastAsia"/>
          <w:kern w:val="0"/>
          <w:sz w:val="29"/>
          <w:szCs w:val="29"/>
          <w:shd w:val="clear" w:color="auto" w:fill="FFFFFF"/>
        </w:rPr>
        <w:t>邮件主题请标明“XX单位年会征文”</w:t>
      </w: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。</w:t>
      </w:r>
    </w:p>
    <w:p w:rsidR="00C57FDB" w:rsidRPr="00C57FDB" w:rsidRDefault="00C57FDB" w:rsidP="00C57FDB">
      <w:pPr>
        <w:widowControl/>
        <w:shd w:val="clear" w:color="auto" w:fill="FFFFFF"/>
        <w:spacing w:before="150"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b/>
          <w:bCs/>
          <w:kern w:val="0"/>
          <w:sz w:val="29"/>
        </w:rPr>
        <w:lastRenderedPageBreak/>
        <w:t>五、联系方式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河北农业大学科研院社科处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联系人：刘亭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电话：0312-752613213930213621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E-mail：nongdaliuting@163.com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地址：河北省保定市莲池区灵雨寺街289号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邮编：071000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衷心期待并感谢您的支持！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4065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河北省社会科学界联合会 河北农业大学</w:t>
      </w:r>
    </w:p>
    <w:p w:rsidR="00C57FDB" w:rsidRPr="00C57FDB" w:rsidRDefault="00C57FDB" w:rsidP="00C57FDB">
      <w:pPr>
        <w:widowControl/>
        <w:shd w:val="clear" w:color="auto" w:fill="FFFFFF"/>
        <w:spacing w:line="360" w:lineRule="auto"/>
        <w:ind w:firstLine="5040"/>
        <w:jc w:val="left"/>
        <w:rPr>
          <w:rFonts w:ascii="宋体" w:eastAsia="宋体" w:hAnsi="宋体" w:cs="宋体"/>
          <w:kern w:val="0"/>
          <w:szCs w:val="21"/>
        </w:rPr>
      </w:pPr>
      <w:r w:rsidRPr="00C57FDB">
        <w:rPr>
          <w:rFonts w:ascii="仿宋" w:eastAsia="仿宋" w:hAnsi="仿宋" w:cs="宋体" w:hint="eastAsia"/>
          <w:kern w:val="0"/>
          <w:sz w:val="29"/>
          <w:szCs w:val="29"/>
        </w:rPr>
        <w:t>二○一五年七月十日</w:t>
      </w:r>
    </w:p>
    <w:p w:rsidR="00AB6C9F" w:rsidRDefault="00AB6C9F"/>
    <w:sectPr w:rsidR="00AB6C9F" w:rsidSect="00054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218" w:rsidRDefault="00B84218" w:rsidP="00C57FDB">
      <w:r>
        <w:separator/>
      </w:r>
    </w:p>
  </w:endnote>
  <w:endnote w:type="continuationSeparator" w:id="1">
    <w:p w:rsidR="00B84218" w:rsidRDefault="00B84218" w:rsidP="00C57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218" w:rsidRDefault="00B84218" w:rsidP="00C57FDB">
      <w:r>
        <w:separator/>
      </w:r>
    </w:p>
  </w:footnote>
  <w:footnote w:type="continuationSeparator" w:id="1">
    <w:p w:rsidR="00B84218" w:rsidRDefault="00B84218" w:rsidP="00C57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FDB"/>
    <w:rsid w:val="000546F9"/>
    <w:rsid w:val="00AB6C9F"/>
    <w:rsid w:val="00B84218"/>
    <w:rsid w:val="00C57FDB"/>
    <w:rsid w:val="00CC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F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FDB"/>
    <w:rPr>
      <w:sz w:val="18"/>
      <w:szCs w:val="18"/>
    </w:rPr>
  </w:style>
  <w:style w:type="character" w:styleId="a5">
    <w:name w:val="Strong"/>
    <w:basedOn w:val="a0"/>
    <w:uiPriority w:val="22"/>
    <w:qFormat/>
    <w:rsid w:val="00C57F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14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3" w:color="E7E3E7"/>
                        <w:left w:val="single" w:sz="6" w:space="17" w:color="E7E3E7"/>
                        <w:bottom w:val="single" w:sz="6" w:space="15" w:color="E7E3E7"/>
                        <w:right w:val="single" w:sz="6" w:space="26" w:color="E7E3E7"/>
                      </w:divBdr>
                      <w:divsChild>
                        <w:div w:id="87354575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4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2015-07-10T06:58:00Z</dcterms:created>
  <dcterms:modified xsi:type="dcterms:W3CDTF">2015-07-10T07:13:00Z</dcterms:modified>
</cp:coreProperties>
</file>